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71252" w:rsidR="00715E4E" w:rsidP="00715E4E" w:rsidRDefault="00715E4E" w14:paraId="3B377965" w14:textId="77777777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 xml:space="preserve">REPUBLIKA HRVATSKA </w:t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  <w:t xml:space="preserve"> </w:t>
      </w:r>
    </w:p>
    <w:p w:rsidRPr="00471252" w:rsidR="00715E4E" w:rsidP="00715E4E" w:rsidRDefault="00715E4E" w14:paraId="5A38F952" w14:textId="77777777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TRGOVAČKI SUD U PAZINU</w:t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</w:p>
    <w:p w:rsidRPr="00471252" w:rsidR="00715E4E" w:rsidP="00715E4E" w:rsidRDefault="00715E4E" w14:paraId="56C1B2A1" w14:textId="77777777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 xml:space="preserve">52000 PAZIN, </w:t>
      </w:r>
      <w:proofErr w:type="spellStart"/>
      <w:r w:rsidRPr="00471252">
        <w:rPr>
          <w:rFonts w:eastAsia="Times New Roman" w:cs="Arial"/>
          <w:szCs w:val="24"/>
          <w:lang w:eastAsia="hr-HR"/>
        </w:rPr>
        <w:t>Dršćevka</w:t>
      </w:r>
      <w:proofErr w:type="spellEnd"/>
      <w:r w:rsidRPr="00471252">
        <w:rPr>
          <w:rFonts w:eastAsia="Times New Roman" w:cs="Arial"/>
          <w:szCs w:val="24"/>
          <w:lang w:eastAsia="hr-HR"/>
        </w:rPr>
        <w:t xml:space="preserve"> 1 </w:t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</w:r>
      <w:r w:rsidRPr="00471252">
        <w:rPr>
          <w:rFonts w:eastAsia="Times New Roman" w:cs="Arial"/>
          <w:szCs w:val="24"/>
          <w:lang w:eastAsia="hr-HR"/>
        </w:rPr>
        <w:tab/>
        <w:t xml:space="preserve">     </w:t>
      </w:r>
    </w:p>
    <w:p w:rsidRPr="00471252" w:rsidR="00715E4E" w:rsidP="00715E4E" w:rsidRDefault="00715E4E" w14:paraId="5FEE9D48" w14:textId="77777777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471252" w:rsidR="00715E4E" w:rsidP="00715E4E" w:rsidRDefault="00715E4E" w14:paraId="6014C858" w14:textId="58BC860A">
      <w:pPr>
        <w:spacing w:after="0" w:line="240" w:lineRule="auto"/>
        <w:ind w:left="5664"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</w:t>
      </w:r>
      <w:bookmarkStart w:name="_Hlk219125578" w:id="0"/>
      <w:r w:rsidR="00F249FC">
        <w:rPr>
          <w:rFonts w:eastAsia="Times New Roman" w:cs="Arial"/>
          <w:szCs w:val="24"/>
          <w:lang w:eastAsia="hr-HR"/>
        </w:rPr>
        <w:tab/>
        <w:t xml:space="preserve">     </w:t>
      </w:r>
      <w:r>
        <w:rPr>
          <w:rFonts w:eastAsia="Times New Roman" w:cs="Arial"/>
          <w:szCs w:val="24"/>
          <w:lang w:eastAsia="hr-HR"/>
        </w:rPr>
        <w:t>St-232</w:t>
      </w:r>
      <w:r w:rsidRPr="00471252">
        <w:rPr>
          <w:rFonts w:eastAsia="Times New Roman" w:cs="Arial"/>
          <w:szCs w:val="24"/>
          <w:lang w:eastAsia="hr-HR"/>
        </w:rPr>
        <w:t>/202</w:t>
      </w:r>
      <w:r>
        <w:rPr>
          <w:rFonts w:eastAsia="Times New Roman" w:cs="Arial"/>
          <w:szCs w:val="24"/>
          <w:lang w:eastAsia="hr-HR"/>
        </w:rPr>
        <w:t>5</w:t>
      </w:r>
      <w:r w:rsidRPr="00471252">
        <w:rPr>
          <w:rFonts w:eastAsia="Times New Roman" w:cs="Arial"/>
          <w:szCs w:val="24"/>
          <w:lang w:eastAsia="hr-HR"/>
        </w:rPr>
        <w:t>-</w:t>
      </w:r>
      <w:bookmarkEnd w:id="0"/>
      <w:r w:rsidR="00F249FC">
        <w:rPr>
          <w:rFonts w:eastAsia="Times New Roman" w:cs="Arial"/>
          <w:szCs w:val="24"/>
          <w:lang w:eastAsia="hr-HR"/>
        </w:rPr>
        <w:t>32</w:t>
      </w:r>
      <w:r w:rsidRPr="00471252">
        <w:rPr>
          <w:rFonts w:eastAsia="Times New Roman" w:cs="Arial"/>
          <w:szCs w:val="24"/>
          <w:lang w:eastAsia="hr-HR"/>
        </w:rPr>
        <w:t xml:space="preserve">       </w:t>
      </w:r>
    </w:p>
    <w:p w:rsidR="00715E4E" w:rsidP="00715E4E" w:rsidRDefault="00715E4E" w14:paraId="1856B51B" w14:textId="690F47A1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471252" w:rsidR="00596DCE" w:rsidP="00715E4E" w:rsidRDefault="00596DCE" w14:paraId="0A3BE9AC" w14:textId="77777777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471252" w:rsidR="00715E4E" w:rsidP="00715E4E" w:rsidRDefault="00715E4E" w14:paraId="516E9E2E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Z A P I S N I K</w:t>
      </w:r>
    </w:p>
    <w:p w:rsidRPr="00471252" w:rsidR="00715E4E" w:rsidP="00715E4E" w:rsidRDefault="00715E4E" w14:paraId="1BB72E98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(ispitno ročište)</w:t>
      </w:r>
    </w:p>
    <w:p w:rsidRPr="00471252" w:rsidR="00715E4E" w:rsidP="00715E4E" w:rsidRDefault="00715E4E" w14:paraId="5D833590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B939B8" w:rsidR="00715E4E" w:rsidP="00715E4E" w:rsidRDefault="00715E4E" w14:paraId="0DAAC5EF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B939B8">
        <w:rPr>
          <w:rFonts w:eastAsia="Times New Roman" w:cs="Arial"/>
          <w:szCs w:val="24"/>
          <w:lang w:eastAsia="hr-HR"/>
        </w:rPr>
        <w:t xml:space="preserve">Održano </w:t>
      </w:r>
      <w:r w:rsidRPr="00B939B8" w:rsidR="00B939B8">
        <w:rPr>
          <w:rFonts w:eastAsia="Times New Roman" w:cs="Arial"/>
          <w:szCs w:val="24"/>
          <w:lang w:eastAsia="hr-HR"/>
        </w:rPr>
        <w:t>15. siječnja 2026</w:t>
      </w:r>
      <w:r w:rsidRPr="00B939B8">
        <w:rPr>
          <w:rFonts w:eastAsia="Times New Roman" w:cs="Arial"/>
          <w:szCs w:val="24"/>
          <w:lang w:eastAsia="hr-HR"/>
        </w:rPr>
        <w:t xml:space="preserve">. </w:t>
      </w:r>
    </w:p>
    <w:p w:rsidRPr="00471252" w:rsidR="00715E4E" w:rsidP="00715E4E" w:rsidRDefault="00715E4E" w14:paraId="6B781586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471252" w:rsidR="00715E4E" w:rsidP="00715E4E" w:rsidRDefault="00715E4E" w14:paraId="78DE9C41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 xml:space="preserve">u stečajnom postupku nad dužnikom </w:t>
      </w:r>
    </w:p>
    <w:p w:rsidRPr="00715E4E" w:rsidR="00715E4E" w:rsidP="00715E4E" w:rsidRDefault="00715E4E" w14:paraId="0F1D5D15" w14:textId="77777777">
      <w:pPr>
        <w:spacing w:after="0" w:line="240" w:lineRule="atLeast"/>
        <w:jc w:val="center"/>
        <w:rPr>
          <w:rFonts w:eastAsia="Times New Roman" w:cs="Arial"/>
          <w:b/>
          <w:color w:val="A6A6A6"/>
          <w:szCs w:val="24"/>
          <w:lang w:eastAsia="hr-HR"/>
        </w:rPr>
      </w:pPr>
      <w:bookmarkStart w:name="_Hlk219125611" w:id="1"/>
      <w:r w:rsidRPr="00163448">
        <w:rPr>
          <w:rFonts w:cs="Arial"/>
          <w:szCs w:val="24"/>
        </w:rPr>
        <w:t>ROVINJ NEKRETNINE d.o.o.</w:t>
      </w:r>
      <w:r>
        <w:rPr>
          <w:rFonts w:cs="Arial"/>
          <w:szCs w:val="24"/>
        </w:rPr>
        <w:t xml:space="preserve"> u stečaju</w:t>
      </w:r>
      <w:r w:rsidRPr="00163448">
        <w:rPr>
          <w:rFonts w:cs="Arial"/>
          <w:szCs w:val="24"/>
        </w:rPr>
        <w:t xml:space="preserve">, Rovinj, Ulica </w:t>
      </w:r>
      <w:proofErr w:type="spellStart"/>
      <w:r w:rsidRPr="00163448">
        <w:rPr>
          <w:rFonts w:cs="Arial"/>
          <w:szCs w:val="24"/>
        </w:rPr>
        <w:t>Angelinijeva</w:t>
      </w:r>
      <w:proofErr w:type="spellEnd"/>
      <w:r w:rsidRPr="00163448">
        <w:rPr>
          <w:rFonts w:cs="Arial"/>
          <w:szCs w:val="24"/>
        </w:rPr>
        <w:t xml:space="preserve"> 2, OIB: 28464609471</w:t>
      </w:r>
      <w:bookmarkEnd w:id="1"/>
    </w:p>
    <w:p w:rsidRPr="00471252" w:rsidR="00715E4E" w:rsidP="00715E4E" w:rsidRDefault="00715E4E" w14:paraId="74889EA8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596DCE" w:rsidP="00715E4E" w:rsidRDefault="00596DCE" w14:paraId="48841CCC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252" w:rsidR="00715E4E" w:rsidP="00715E4E" w:rsidRDefault="00715E4E" w14:paraId="383B7D6E" w14:textId="37801A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OD SUDA PRISUTNI:</w:t>
      </w:r>
    </w:p>
    <w:p w:rsidRPr="00471252" w:rsidR="00715E4E" w:rsidP="00715E4E" w:rsidRDefault="00715E4E" w14:paraId="5D47BC1A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471252" w:rsidR="00715E4E" w:rsidP="00715E4E" w:rsidRDefault="00715E4E" w14:paraId="240814CD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Jasmina Matika, zapisničarka</w:t>
      </w:r>
    </w:p>
    <w:p w:rsidRPr="00471252" w:rsidR="00715E4E" w:rsidP="00715E4E" w:rsidRDefault="00715E4E" w14:paraId="6512D0C4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B939B8" w:rsidR="00715E4E" w:rsidP="00715E4E" w:rsidRDefault="00715E4E" w14:paraId="1DDFD64F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B939B8">
        <w:rPr>
          <w:rFonts w:eastAsia="Times New Roman" w:cs="Arial"/>
          <w:szCs w:val="24"/>
          <w:lang w:eastAsia="hr-HR"/>
        </w:rPr>
        <w:t>Početak u 12:30 sati.</w:t>
      </w:r>
    </w:p>
    <w:p w:rsidRPr="00471252" w:rsidR="00715E4E" w:rsidP="00715E4E" w:rsidRDefault="00715E4E" w14:paraId="2F2D45C7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17FDB" w:rsidR="00715E4E" w:rsidP="00715E4E" w:rsidRDefault="00715E4E" w14:paraId="76DABC28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17FDB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817FDB" w:rsidR="00715E4E" w:rsidP="00715E4E" w:rsidRDefault="00B939B8" w14:paraId="407134B4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17FDB">
        <w:rPr>
          <w:rFonts w:eastAsia="Times New Roman" w:cs="Arial"/>
          <w:szCs w:val="24"/>
          <w:lang w:eastAsia="hr-HR"/>
        </w:rPr>
        <w:t>- stečajni upravitelj</w:t>
      </w:r>
      <w:r w:rsidRPr="00817FDB" w:rsidR="00715E4E">
        <w:rPr>
          <w:rFonts w:eastAsia="Times New Roman" w:cs="Arial"/>
          <w:szCs w:val="24"/>
          <w:lang w:eastAsia="hr-HR"/>
        </w:rPr>
        <w:t xml:space="preserve"> </w:t>
      </w:r>
      <w:r w:rsidRPr="00817FDB">
        <w:rPr>
          <w:rFonts w:eastAsia="Times New Roman" w:cs="Arial"/>
          <w:szCs w:val="24"/>
          <w:lang w:eastAsia="hr-HR"/>
        </w:rPr>
        <w:t xml:space="preserve">Predrag </w:t>
      </w:r>
      <w:proofErr w:type="spellStart"/>
      <w:r w:rsidRPr="00817FDB">
        <w:rPr>
          <w:rFonts w:eastAsia="Times New Roman" w:cs="Arial"/>
          <w:szCs w:val="24"/>
          <w:lang w:eastAsia="hr-HR"/>
        </w:rPr>
        <w:t>Filajdić</w:t>
      </w:r>
      <w:proofErr w:type="spellEnd"/>
    </w:p>
    <w:p w:rsidRPr="00817FDB" w:rsidR="00817FDB" w:rsidP="00715E4E" w:rsidRDefault="00715E4E" w14:paraId="2E399430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17FDB">
        <w:rPr>
          <w:rFonts w:eastAsia="Times New Roman" w:cs="Arial"/>
          <w:szCs w:val="24"/>
          <w:lang w:eastAsia="hr-HR"/>
        </w:rPr>
        <w:t xml:space="preserve">- za vjerovnika Republiku Hrvatsku zastupnica po zakonu </w:t>
      </w:r>
      <w:r w:rsidRPr="00817FDB" w:rsidR="00817FDB">
        <w:rPr>
          <w:rFonts w:eastAsia="Times New Roman" w:cs="Arial"/>
          <w:szCs w:val="24"/>
          <w:lang w:eastAsia="hr-HR"/>
        </w:rPr>
        <w:t xml:space="preserve">Blanka </w:t>
      </w:r>
      <w:proofErr w:type="spellStart"/>
      <w:r w:rsidRPr="00817FDB" w:rsidR="00817FDB">
        <w:rPr>
          <w:rFonts w:eastAsia="Times New Roman" w:cs="Arial"/>
          <w:szCs w:val="24"/>
          <w:lang w:eastAsia="hr-HR"/>
        </w:rPr>
        <w:t>Cotman</w:t>
      </w:r>
      <w:proofErr w:type="spellEnd"/>
      <w:r w:rsidRPr="00817FDB" w:rsidR="00817FDB">
        <w:rPr>
          <w:rFonts w:eastAsia="Times New Roman" w:cs="Arial"/>
          <w:szCs w:val="24"/>
          <w:lang w:eastAsia="hr-HR"/>
        </w:rPr>
        <w:t xml:space="preserve"> </w:t>
      </w:r>
      <w:proofErr w:type="spellStart"/>
      <w:r w:rsidRPr="00817FDB" w:rsidR="00817FDB">
        <w:rPr>
          <w:rFonts w:eastAsia="Times New Roman" w:cs="Arial"/>
          <w:szCs w:val="24"/>
          <w:lang w:eastAsia="hr-HR"/>
        </w:rPr>
        <w:t>Kalac</w:t>
      </w:r>
      <w:proofErr w:type="spellEnd"/>
      <w:r w:rsidRPr="00817FDB">
        <w:rPr>
          <w:rFonts w:eastAsia="Times New Roman" w:cs="Arial"/>
          <w:szCs w:val="24"/>
          <w:lang w:eastAsia="hr-HR"/>
        </w:rPr>
        <w:t xml:space="preserve">, </w:t>
      </w:r>
    </w:p>
    <w:p w:rsidRPr="00817FDB" w:rsidR="00715E4E" w:rsidP="00715E4E" w:rsidRDefault="00817FDB" w14:paraId="51FFC611" w14:textId="203099D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17FDB">
        <w:rPr>
          <w:rFonts w:eastAsia="Times New Roman" w:cs="Arial"/>
          <w:szCs w:val="24"/>
          <w:lang w:eastAsia="hr-HR"/>
        </w:rPr>
        <w:t xml:space="preserve">  </w:t>
      </w:r>
      <w:r w:rsidRPr="00817FDB" w:rsidR="00715E4E">
        <w:rPr>
          <w:rFonts w:eastAsia="Times New Roman" w:cs="Arial"/>
          <w:szCs w:val="24"/>
          <w:lang w:eastAsia="hr-HR"/>
        </w:rPr>
        <w:t>zamjenica u ŽDO u Puli</w:t>
      </w:r>
    </w:p>
    <w:p w:rsidRPr="00817FDB" w:rsidR="00817FDB" w:rsidP="00715E4E" w:rsidRDefault="00817FDB" w14:paraId="0AAF147F" w14:textId="7094D02E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817FDB">
        <w:rPr>
          <w:rFonts w:eastAsia="Times New Roman" w:cs="Arial"/>
          <w:szCs w:val="24"/>
          <w:lang w:eastAsia="hr-HR"/>
        </w:rPr>
        <w:t xml:space="preserve">- za vjerovnika DECCO CROATIA d.o.o., pun. Boris </w:t>
      </w:r>
      <w:proofErr w:type="spellStart"/>
      <w:r w:rsidRPr="00817FDB">
        <w:rPr>
          <w:rFonts w:eastAsia="Times New Roman" w:cs="Arial"/>
          <w:szCs w:val="24"/>
          <w:lang w:eastAsia="hr-HR"/>
        </w:rPr>
        <w:t>Trgovec</w:t>
      </w:r>
      <w:proofErr w:type="spellEnd"/>
      <w:r w:rsidRPr="00817FDB">
        <w:rPr>
          <w:rFonts w:eastAsia="Times New Roman" w:cs="Arial"/>
          <w:szCs w:val="24"/>
          <w:lang w:eastAsia="hr-HR"/>
        </w:rPr>
        <w:t>, odvjetnik u Zagrebu</w:t>
      </w:r>
    </w:p>
    <w:p w:rsidR="00817FDB" w:rsidP="00715E4E" w:rsidRDefault="00817FDB" w14:paraId="180370A5" w14:textId="3267D8D0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596DCE" w:rsidP="00715E4E" w:rsidRDefault="00596DCE" w14:paraId="54F57ED3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252" w:rsidR="00817FDB" w:rsidP="00715E4E" w:rsidRDefault="00817FDB" w14:paraId="7FBC2779" w14:textId="47B310CE">
      <w:pPr>
        <w:spacing w:after="0" w:line="240" w:lineRule="auto"/>
        <w:jc w:val="both"/>
        <w:rPr>
          <w:rFonts w:eastAsia="Times New Roman" w:cs="Arial"/>
          <w:color w:val="808080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 xml:space="preserve">Kao javnost je na ročištu prisutan odvjetnik Zoran </w:t>
      </w:r>
      <w:proofErr w:type="spellStart"/>
      <w:r>
        <w:rPr>
          <w:rFonts w:eastAsia="Times New Roman" w:cs="Arial"/>
          <w:szCs w:val="24"/>
          <w:lang w:eastAsia="hr-HR"/>
        </w:rPr>
        <w:t>Sloković</w:t>
      </w:r>
      <w:proofErr w:type="spellEnd"/>
      <w:r>
        <w:rPr>
          <w:rFonts w:eastAsia="Times New Roman" w:cs="Arial"/>
          <w:szCs w:val="24"/>
          <w:lang w:eastAsia="hr-HR"/>
        </w:rPr>
        <w:t xml:space="preserve"> iz Pazina</w:t>
      </w:r>
    </w:p>
    <w:p w:rsidR="00715E4E" w:rsidP="00715E4E" w:rsidRDefault="00715E4E" w14:paraId="0DF8EFE7" w14:textId="65AA4AC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252" w:rsidR="00596DCE" w:rsidP="00715E4E" w:rsidRDefault="00596DCE" w14:paraId="510470CA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252" w:rsidR="00715E4E" w:rsidP="00715E4E" w:rsidRDefault="00715E4E" w14:paraId="221835EE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Sutkinja otvara raspravu i objavljuje da je predmet današnjeg ročišta ispitivanje prijavljenih tražbina, prema iznosima i redu kako su unesene u tablicu koju je sudu dostavio stečajni upravitelj.</w:t>
      </w:r>
    </w:p>
    <w:p w:rsidRPr="00471252" w:rsidR="00715E4E" w:rsidP="00715E4E" w:rsidRDefault="00715E4E" w14:paraId="15D9AA1B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471252" w:rsidR="00715E4E" w:rsidP="00715E4E" w:rsidRDefault="00715E4E" w14:paraId="5A5F7B97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Sutkinja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36/2022, 27/2024, dalje: SZ).</w:t>
      </w:r>
    </w:p>
    <w:p w:rsidRPr="00471252" w:rsidR="00715E4E" w:rsidP="00715E4E" w:rsidRDefault="00715E4E" w14:paraId="1C152906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471252" w:rsidR="00715E4E" w:rsidP="00715E4E" w:rsidRDefault="00715E4E" w14:paraId="72D3847F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 xml:space="preserve">Tražbine koje su osporili stečajni upravitelj, dužnik pojedinac ili koji od stečajnih vjerovnika moraju se posebno raspraviti. Izlučna i </w:t>
      </w:r>
      <w:proofErr w:type="spellStart"/>
      <w:r w:rsidRPr="00471252">
        <w:rPr>
          <w:rFonts w:eastAsia="Times New Roman" w:cs="Arial"/>
          <w:szCs w:val="24"/>
          <w:lang w:eastAsia="hr-HR"/>
        </w:rPr>
        <w:t>razlučna</w:t>
      </w:r>
      <w:proofErr w:type="spellEnd"/>
      <w:r w:rsidRPr="00471252">
        <w:rPr>
          <w:rFonts w:eastAsia="Times New Roman" w:cs="Arial"/>
          <w:szCs w:val="24"/>
          <w:lang w:eastAsia="hr-HR"/>
        </w:rPr>
        <w:t xml:space="preserve"> prava nisu predmet ispitivanja (čl. 260. st. 3. i 4. SZ-a).</w:t>
      </w:r>
    </w:p>
    <w:p w:rsidRPr="00471252" w:rsidR="00715E4E" w:rsidP="00715E4E" w:rsidRDefault="00715E4E" w14:paraId="378EFA9E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B939B8" w:rsidR="00715E4E" w:rsidP="00715E4E" w:rsidRDefault="00715E4E" w14:paraId="03314A41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lastRenderedPageBreak/>
        <w:t xml:space="preserve">Utvrđuje se da je poziv vjerovnicima za današnje ispitno ročište javno priopćen </w:t>
      </w:r>
      <w:r w:rsidRPr="00B939B8">
        <w:rPr>
          <w:rFonts w:eastAsia="Times New Roman" w:cs="Arial"/>
          <w:szCs w:val="24"/>
          <w:lang w:eastAsia="hr-HR"/>
        </w:rPr>
        <w:t xml:space="preserve">i objavljen putem e-oglasne ploče </w:t>
      </w:r>
      <w:r w:rsidRPr="00B939B8" w:rsidR="00B939B8">
        <w:rPr>
          <w:rFonts w:eastAsia="Times New Roman" w:cs="Arial"/>
          <w:szCs w:val="24"/>
          <w:lang w:eastAsia="hr-HR"/>
        </w:rPr>
        <w:t>24</w:t>
      </w:r>
      <w:r w:rsidRPr="00B939B8">
        <w:rPr>
          <w:rFonts w:eastAsia="Times New Roman" w:cs="Arial"/>
          <w:szCs w:val="24"/>
          <w:lang w:eastAsia="hr-HR"/>
        </w:rPr>
        <w:t>. rujna 2025.</w:t>
      </w:r>
    </w:p>
    <w:p w:rsidRPr="00471252" w:rsidR="00715E4E" w:rsidP="00817FDB" w:rsidRDefault="00715E4E" w14:paraId="4984103E" w14:textId="77777777">
      <w:pPr>
        <w:spacing w:after="0" w:line="240" w:lineRule="auto"/>
        <w:jc w:val="both"/>
        <w:rPr>
          <w:rFonts w:eastAsia="Times New Roman" w:cs="Arial"/>
          <w:b/>
          <w:szCs w:val="24"/>
          <w:lang w:eastAsia="hr-HR"/>
        </w:rPr>
      </w:pPr>
    </w:p>
    <w:p w:rsidRPr="00471252" w:rsidR="00715E4E" w:rsidP="00715E4E" w:rsidRDefault="00715E4E" w14:paraId="6A6FEAFF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Sutkinja ukazuje stečajnom upravitelju na njegovu dužnost da se određeno izjasni priznaje li ili osporava svaku prijavljenu tražbinu, sukladno čl. 260. st. 2. SZ-a.</w:t>
      </w:r>
    </w:p>
    <w:p w:rsidRPr="00471252" w:rsidR="00715E4E" w:rsidP="00715E4E" w:rsidRDefault="00715E4E" w14:paraId="6297159F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252" w:rsidR="00715E4E" w:rsidP="00715E4E" w:rsidRDefault="00715E4E" w14:paraId="59255E8F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Prelazi se na ispitivanje svake prijavljene tražbine:</w:t>
      </w:r>
    </w:p>
    <w:p w:rsidRPr="00471252" w:rsidR="00715E4E" w:rsidP="00CA4979" w:rsidRDefault="00715E4E" w14:paraId="46A31080" w14:textId="77777777">
      <w:pPr>
        <w:spacing w:after="0" w:line="240" w:lineRule="auto"/>
        <w:jc w:val="both"/>
        <w:rPr>
          <w:rFonts w:eastAsia="Times New Roman" w:cs="Arial"/>
          <w:b/>
          <w:szCs w:val="24"/>
          <w:lang w:eastAsia="hr-HR"/>
        </w:rPr>
      </w:pPr>
    </w:p>
    <w:p w:rsidR="00715E4E" w:rsidP="00715E4E" w:rsidRDefault="00CA4979" w14:paraId="78BCCFCB" w14:textId="75C7DFD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CA4979">
        <w:rPr>
          <w:rFonts w:eastAsia="Times New Roman" w:cs="Arial"/>
          <w:bCs/>
          <w:szCs w:val="24"/>
          <w:lang w:eastAsia="hr-HR"/>
        </w:rPr>
        <w:t>TRAŽBINE PRVOG VIŠEG ISPLATNOG REDA</w:t>
      </w:r>
    </w:p>
    <w:p w:rsidRPr="00471252" w:rsidR="00715E4E" w:rsidP="00CA4979" w:rsidRDefault="00715E4E" w14:paraId="619F2917" w14:textId="77777777">
      <w:pPr>
        <w:spacing w:after="0" w:line="240" w:lineRule="auto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CA4979" w:rsidR="00715E4E" w:rsidP="00CA4979" w:rsidRDefault="00CA4979" w14:paraId="31F8511D" w14:textId="175C648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A4979">
        <w:rPr>
          <w:rFonts w:eastAsia="Times New Roman" w:cs="Arial"/>
          <w:szCs w:val="24"/>
          <w:lang w:eastAsia="hr-HR"/>
        </w:rPr>
        <w:t>1</w:t>
      </w:r>
      <w:r w:rsidRPr="00CA4979" w:rsidR="00715E4E">
        <w:rPr>
          <w:rFonts w:eastAsia="Times New Roman" w:cs="Arial"/>
          <w:szCs w:val="24"/>
          <w:lang w:eastAsia="hr-HR"/>
        </w:rPr>
        <w:t xml:space="preserve">. </w:t>
      </w:r>
      <w:bookmarkStart w:name="_Hlk219125809" w:id="2"/>
      <w:r w:rsidRPr="00CA4979" w:rsidR="00715E4E">
        <w:rPr>
          <w:rFonts w:eastAsia="Times New Roman" w:cs="Arial"/>
          <w:szCs w:val="24"/>
          <w:lang w:eastAsia="hr-HR"/>
        </w:rPr>
        <w:t>REPUBLIKA HRVATSKA, Ministarstvo financija, Porezna uprava,</w:t>
      </w:r>
      <w:r w:rsidRPr="00CA4979">
        <w:rPr>
          <w:rFonts w:eastAsia="Times New Roman" w:cs="Arial"/>
          <w:szCs w:val="24"/>
          <w:lang w:eastAsia="hr-HR"/>
        </w:rPr>
        <w:t xml:space="preserve"> Područni ured Rovinj,</w:t>
      </w:r>
      <w:r w:rsidRPr="00CA4979" w:rsidR="00715E4E">
        <w:rPr>
          <w:rFonts w:eastAsia="Times New Roman" w:cs="Arial"/>
          <w:szCs w:val="24"/>
          <w:lang w:eastAsia="hr-HR"/>
        </w:rPr>
        <w:t xml:space="preserve"> </w:t>
      </w:r>
      <w:r w:rsidRPr="00CA4979">
        <w:rPr>
          <w:rFonts w:eastAsia="Times New Roman" w:cs="Arial"/>
          <w:szCs w:val="24"/>
          <w:lang w:eastAsia="hr-HR"/>
        </w:rPr>
        <w:t xml:space="preserve">Zagreb, </w:t>
      </w:r>
      <w:r w:rsidRPr="00CA4979" w:rsidR="00715E4E">
        <w:rPr>
          <w:rFonts w:eastAsia="Times New Roman" w:cs="Arial"/>
          <w:szCs w:val="24"/>
          <w:lang w:eastAsia="hr-HR"/>
        </w:rPr>
        <w:t xml:space="preserve">Katančićeva 5, OIB: </w:t>
      </w:r>
      <w:r w:rsidRPr="00CA4979">
        <w:rPr>
          <w:rFonts w:eastAsia="Times New Roman" w:cs="Arial"/>
          <w:szCs w:val="24"/>
          <w:lang w:eastAsia="hr-HR"/>
        </w:rPr>
        <w:t>86821435474</w:t>
      </w:r>
      <w:r w:rsidRPr="00CA4979" w:rsidR="00715E4E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CA4979">
        <w:rPr>
          <w:rFonts w:eastAsia="Times New Roman" w:cs="Arial"/>
          <w:szCs w:val="24"/>
          <w:lang w:eastAsia="hr-HR"/>
        </w:rPr>
        <w:t xml:space="preserve">2.230,81 </w:t>
      </w:r>
      <w:r w:rsidRPr="00CA4979" w:rsidR="00715E4E">
        <w:rPr>
          <w:rFonts w:eastAsia="Times New Roman" w:cs="Arial"/>
          <w:szCs w:val="24"/>
          <w:lang w:eastAsia="hr-HR"/>
        </w:rPr>
        <w:t>eura</w:t>
      </w:r>
      <w:bookmarkEnd w:id="2"/>
      <w:r w:rsidRPr="00CA4979">
        <w:rPr>
          <w:rFonts w:eastAsia="Times New Roman" w:cs="Arial"/>
          <w:szCs w:val="24"/>
          <w:lang w:eastAsia="hr-HR"/>
        </w:rPr>
        <w:t>, s osnova doprinosa zdravstvenog Osiguranja na temelju radnog odnosa JOPPD</w:t>
      </w:r>
      <w:r w:rsidRPr="00CA4979" w:rsidR="00715E4E">
        <w:rPr>
          <w:rFonts w:eastAsia="Times New Roman" w:cs="Arial"/>
          <w:szCs w:val="24"/>
          <w:lang w:eastAsia="hr-HR"/>
        </w:rPr>
        <w:t>.</w:t>
      </w:r>
    </w:p>
    <w:p w:rsidRPr="00CA4979" w:rsidR="00715E4E" w:rsidP="00715E4E" w:rsidRDefault="00715E4E" w14:paraId="1E4CA5BF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A4979" w:rsidR="00715E4E" w:rsidP="00715E4E" w:rsidRDefault="00715E4E" w14:paraId="7D7F4C8D" w14:textId="4E8A6CA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A4979">
        <w:rPr>
          <w:rFonts w:eastAsia="Times New Roman" w:cs="Arial"/>
          <w:szCs w:val="24"/>
          <w:lang w:eastAsia="hr-HR"/>
        </w:rPr>
        <w:t>Stečajni upravitelj tražbinu priznaje u cijelosti kao tražbinu I. višeg isplatnog reda.</w:t>
      </w:r>
    </w:p>
    <w:p w:rsidRPr="00CA4979" w:rsidR="00715E4E" w:rsidP="00715E4E" w:rsidRDefault="00715E4E" w14:paraId="17A8B7F5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A4979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CA4979" w:rsidR="00715E4E" w:rsidP="00715E4E" w:rsidRDefault="00715E4E" w14:paraId="3EA5F9DC" w14:textId="0CC4807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A4979">
        <w:rPr>
          <w:rFonts w:eastAsia="Times New Roman" w:cs="Arial"/>
          <w:szCs w:val="24"/>
          <w:lang w:eastAsia="hr-HR"/>
        </w:rPr>
        <w:t xml:space="preserve">Sutkinja objavljuje da se tražbina stečajnog vjerovnika REPUBLIKE HRVATSKE, Ministarstva financija, Porezne uprave, </w:t>
      </w:r>
      <w:r w:rsidRPr="00CA4979" w:rsidR="00CA4979">
        <w:rPr>
          <w:rFonts w:eastAsia="Times New Roman" w:cs="Arial"/>
          <w:szCs w:val="24"/>
          <w:lang w:eastAsia="hr-HR"/>
        </w:rPr>
        <w:t>Područnog ureda Rovinj, Zagreb, Katančićeva 5, OIB: 86821435474</w:t>
      </w:r>
      <w:r w:rsidRPr="00CA4979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CA4979" w:rsidR="00CA4979">
        <w:rPr>
          <w:rFonts w:eastAsia="Times New Roman" w:cs="Arial"/>
          <w:szCs w:val="24"/>
          <w:lang w:eastAsia="hr-HR"/>
        </w:rPr>
        <w:t xml:space="preserve">2.230,81 </w:t>
      </w:r>
      <w:r w:rsidRPr="00CA4979">
        <w:rPr>
          <w:rFonts w:eastAsia="Times New Roman" w:cs="Arial"/>
          <w:szCs w:val="24"/>
          <w:lang w:eastAsia="hr-HR"/>
        </w:rPr>
        <w:t xml:space="preserve">eura i razvrstava se u I. viši isplatni red. </w:t>
      </w:r>
    </w:p>
    <w:p w:rsidR="0056791B" w:rsidP="00F95D3A" w:rsidRDefault="0056791B" w14:paraId="5C0AF05B" w14:textId="2AB3CC8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56791B" w:rsidP="0056791B" w:rsidRDefault="0056791B" w14:paraId="4939A952" w14:textId="2337619B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CA4979">
        <w:rPr>
          <w:rFonts w:eastAsia="Times New Roman" w:cs="Arial"/>
          <w:bCs/>
          <w:szCs w:val="24"/>
          <w:lang w:eastAsia="hr-HR"/>
        </w:rPr>
        <w:t xml:space="preserve">TRAŽBINE </w:t>
      </w:r>
      <w:r>
        <w:rPr>
          <w:rFonts w:eastAsia="Times New Roman" w:cs="Arial"/>
          <w:bCs/>
          <w:szCs w:val="24"/>
          <w:lang w:eastAsia="hr-HR"/>
        </w:rPr>
        <w:t>DRUGOG</w:t>
      </w:r>
      <w:r w:rsidRPr="00CA4979">
        <w:rPr>
          <w:rFonts w:eastAsia="Times New Roman" w:cs="Arial"/>
          <w:bCs/>
          <w:szCs w:val="24"/>
          <w:lang w:eastAsia="hr-HR"/>
        </w:rPr>
        <w:t xml:space="preserve"> VIŠEG ISPLATNOG REDA</w:t>
      </w:r>
    </w:p>
    <w:p w:rsidRPr="00471252" w:rsidR="003E34AB" w:rsidP="00715E4E" w:rsidRDefault="003E34AB" w14:paraId="5512E59F" w14:textId="77777777">
      <w:pPr>
        <w:spacing w:after="0" w:line="240" w:lineRule="auto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3F489E" w:rsidR="00715E4E" w:rsidP="003F489E" w:rsidRDefault="0056791B" w14:paraId="49170BB5" w14:textId="5F7CBAB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3F489E">
        <w:rPr>
          <w:rFonts w:eastAsia="Times New Roman" w:cs="Arial"/>
          <w:szCs w:val="24"/>
          <w:lang w:eastAsia="hr-HR"/>
        </w:rPr>
        <w:t>1</w:t>
      </w:r>
      <w:r w:rsidRPr="003F489E" w:rsidR="00715E4E">
        <w:rPr>
          <w:rFonts w:eastAsia="Times New Roman" w:cs="Arial"/>
          <w:szCs w:val="24"/>
          <w:lang w:eastAsia="hr-HR"/>
        </w:rPr>
        <w:t xml:space="preserve">. </w:t>
      </w:r>
      <w:bookmarkStart w:name="_Hlk219125939" w:id="3"/>
      <w:r w:rsidRPr="003F489E">
        <w:rPr>
          <w:rFonts w:eastAsia="Times New Roman" w:cs="Arial"/>
          <w:szCs w:val="24"/>
          <w:lang w:eastAsia="hr-HR"/>
        </w:rPr>
        <w:t>EURO-ROAL d.o.o., Ivanić Grad, Vukovarska 6A, OIB: 22678421394,</w:t>
      </w:r>
      <w:r w:rsidRPr="003F489E" w:rsidR="00715E4E">
        <w:rPr>
          <w:rFonts w:eastAsia="Times New Roman" w:cs="Arial"/>
          <w:szCs w:val="24"/>
          <w:lang w:eastAsia="hr-HR"/>
        </w:rPr>
        <w:t xml:space="preserve"> prijavio je tražbinu u iznosu od </w:t>
      </w:r>
      <w:r w:rsidRPr="003F489E" w:rsidR="003F489E">
        <w:rPr>
          <w:rFonts w:eastAsia="Times New Roman" w:cs="Arial"/>
          <w:szCs w:val="24"/>
          <w:lang w:eastAsia="hr-HR"/>
        </w:rPr>
        <w:t>2.300,00</w:t>
      </w:r>
      <w:r w:rsidRPr="003F489E" w:rsidR="00715E4E">
        <w:rPr>
          <w:rFonts w:eastAsia="Times New Roman" w:cs="Arial"/>
          <w:szCs w:val="24"/>
          <w:lang w:eastAsia="hr-HR"/>
        </w:rPr>
        <w:t xml:space="preserve"> eura</w:t>
      </w:r>
      <w:bookmarkEnd w:id="3"/>
      <w:r w:rsidRPr="003F489E" w:rsidR="003F489E">
        <w:rPr>
          <w:rFonts w:eastAsia="Times New Roman" w:cs="Arial"/>
          <w:szCs w:val="24"/>
          <w:lang w:eastAsia="hr-HR"/>
        </w:rPr>
        <w:t xml:space="preserve">, s osnova računa, obračun k-ta </w:t>
      </w:r>
      <w:proofErr w:type="spellStart"/>
      <w:r w:rsidRPr="003F489E" w:rsidR="003F489E">
        <w:rPr>
          <w:rFonts w:eastAsia="Times New Roman" w:cs="Arial"/>
          <w:szCs w:val="24"/>
          <w:lang w:eastAsia="hr-HR"/>
        </w:rPr>
        <w:t>rj</w:t>
      </w:r>
      <w:proofErr w:type="spellEnd"/>
      <w:r w:rsidRPr="003F489E" w:rsidR="003F489E">
        <w:rPr>
          <w:rFonts w:eastAsia="Times New Roman" w:cs="Arial"/>
          <w:szCs w:val="24"/>
          <w:lang w:eastAsia="hr-HR"/>
        </w:rPr>
        <w:t>. o ovrsi</w:t>
      </w:r>
      <w:r w:rsidRPr="003F489E" w:rsidR="00715E4E">
        <w:rPr>
          <w:rFonts w:eastAsia="Times New Roman" w:cs="Arial"/>
          <w:szCs w:val="24"/>
          <w:lang w:eastAsia="hr-HR"/>
        </w:rPr>
        <w:t>.</w:t>
      </w:r>
    </w:p>
    <w:p w:rsidRPr="003F489E" w:rsidR="00715E4E" w:rsidP="00715E4E" w:rsidRDefault="00715E4E" w14:paraId="14290629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3F489E" w:rsidR="00715E4E" w:rsidP="00715E4E" w:rsidRDefault="00715E4E" w14:paraId="04DE04F3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3F489E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3F489E" w:rsidR="00715E4E" w:rsidP="00715E4E" w:rsidRDefault="00715E4E" w14:paraId="54709EA4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3F489E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="00715E4E" w:rsidP="00715E4E" w:rsidRDefault="00715E4E" w14:paraId="7F82D48A" w14:textId="388D660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3F489E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3F489E" w:rsidR="003F489E">
        <w:rPr>
          <w:rFonts w:eastAsia="Times New Roman" w:cs="Arial"/>
          <w:szCs w:val="24"/>
          <w:lang w:eastAsia="hr-HR"/>
        </w:rPr>
        <w:t>EURO-ROAL d.o.o., Ivanić Grad, Vukovarska 6A, OIB: 22678421394</w:t>
      </w:r>
      <w:r w:rsidRPr="003F489E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3F489E" w:rsidR="003F489E">
        <w:rPr>
          <w:rFonts w:eastAsia="Times New Roman" w:cs="Arial"/>
          <w:szCs w:val="24"/>
          <w:lang w:eastAsia="hr-HR"/>
        </w:rPr>
        <w:t xml:space="preserve">2.300,00 </w:t>
      </w:r>
      <w:r w:rsidRPr="003F489E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3F489E" w:rsidP="00715E4E" w:rsidRDefault="003F489E" w14:paraId="238F7F45" w14:textId="53124F6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3F489E" w:rsidR="003F489E" w:rsidP="003F489E" w:rsidRDefault="003F489E" w14:paraId="60C1E497" w14:textId="2122F56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2</w:t>
      </w:r>
      <w:r w:rsidRPr="003F489E">
        <w:rPr>
          <w:rFonts w:eastAsia="Times New Roman" w:cs="Arial"/>
          <w:szCs w:val="24"/>
          <w:lang w:eastAsia="hr-HR"/>
        </w:rPr>
        <w:t xml:space="preserve">. </w:t>
      </w:r>
      <w:bookmarkStart w:name="_Hlk219125958" w:id="4"/>
      <w:r w:rsidRPr="003F489E">
        <w:rPr>
          <w:rFonts w:eastAsia="Times New Roman" w:cs="Arial"/>
          <w:szCs w:val="24"/>
          <w:lang w:eastAsia="hr-HR"/>
        </w:rPr>
        <w:t>DECCO</w:t>
      </w:r>
      <w:r>
        <w:rPr>
          <w:rFonts w:eastAsia="Times New Roman" w:cs="Arial"/>
          <w:szCs w:val="24"/>
          <w:lang w:eastAsia="hr-HR"/>
        </w:rPr>
        <w:t xml:space="preserve"> </w:t>
      </w:r>
      <w:r w:rsidRPr="003F489E">
        <w:rPr>
          <w:rFonts w:eastAsia="Times New Roman" w:cs="Arial"/>
          <w:szCs w:val="24"/>
          <w:lang w:eastAsia="hr-HR"/>
        </w:rPr>
        <w:t>CROATIA d.o.o.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3F489E">
        <w:rPr>
          <w:rFonts w:eastAsia="Times New Roman" w:cs="Arial"/>
          <w:szCs w:val="24"/>
          <w:lang w:eastAsia="hr-HR"/>
        </w:rPr>
        <w:t>Hrvatski</w:t>
      </w:r>
      <w:r>
        <w:rPr>
          <w:rFonts w:eastAsia="Times New Roman" w:cs="Arial"/>
          <w:szCs w:val="24"/>
          <w:lang w:eastAsia="hr-HR"/>
        </w:rPr>
        <w:t xml:space="preserve"> </w:t>
      </w:r>
      <w:r w:rsidRPr="003F489E">
        <w:rPr>
          <w:rFonts w:eastAsia="Times New Roman" w:cs="Arial"/>
          <w:szCs w:val="24"/>
          <w:lang w:eastAsia="hr-HR"/>
        </w:rPr>
        <w:t>Leskovac</w:t>
      </w:r>
      <w:r>
        <w:rPr>
          <w:rFonts w:eastAsia="Times New Roman" w:cs="Arial"/>
          <w:szCs w:val="24"/>
          <w:lang w:eastAsia="hr-HR"/>
        </w:rPr>
        <w:t xml:space="preserve">, </w:t>
      </w:r>
      <w:proofErr w:type="spellStart"/>
      <w:r w:rsidRPr="003F489E">
        <w:rPr>
          <w:rFonts w:eastAsia="Times New Roman" w:cs="Arial"/>
          <w:szCs w:val="24"/>
          <w:lang w:eastAsia="hr-HR"/>
        </w:rPr>
        <w:t>Kalinovo</w:t>
      </w:r>
      <w:proofErr w:type="spellEnd"/>
      <w:r w:rsidRPr="003F489E">
        <w:rPr>
          <w:rFonts w:eastAsia="Times New Roman" w:cs="Arial"/>
          <w:szCs w:val="24"/>
          <w:lang w:eastAsia="hr-HR"/>
        </w:rPr>
        <w:t xml:space="preserve"> 3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3F489E">
        <w:rPr>
          <w:rFonts w:eastAsia="Times New Roman" w:cs="Arial"/>
          <w:szCs w:val="24"/>
          <w:lang w:eastAsia="hr-HR"/>
        </w:rPr>
        <w:t>90052569390, prijavio je tražbinu u iznosu od 16.191,05 eura</w:t>
      </w:r>
      <w:bookmarkEnd w:id="4"/>
      <w:r w:rsidRPr="003F489E">
        <w:rPr>
          <w:rFonts w:eastAsia="Times New Roman" w:cs="Arial"/>
          <w:szCs w:val="24"/>
          <w:lang w:eastAsia="hr-HR"/>
        </w:rPr>
        <w:t xml:space="preserve">, s osnova </w:t>
      </w:r>
      <w:r>
        <w:rPr>
          <w:rFonts w:eastAsia="Times New Roman" w:cs="Arial"/>
          <w:szCs w:val="24"/>
          <w:lang w:eastAsia="hr-HR"/>
        </w:rPr>
        <w:t>r</w:t>
      </w:r>
      <w:r w:rsidRPr="003F489E">
        <w:rPr>
          <w:rFonts w:eastAsia="Times New Roman" w:cs="Arial"/>
          <w:szCs w:val="24"/>
          <w:lang w:eastAsia="hr-HR"/>
        </w:rPr>
        <w:t>ačun</w:t>
      </w:r>
      <w:r>
        <w:rPr>
          <w:rFonts w:eastAsia="Times New Roman" w:cs="Arial"/>
          <w:szCs w:val="24"/>
          <w:lang w:eastAsia="hr-HR"/>
        </w:rPr>
        <w:t>a</w:t>
      </w:r>
      <w:r w:rsidRPr="003F489E">
        <w:rPr>
          <w:rFonts w:eastAsia="Times New Roman" w:cs="Arial"/>
          <w:szCs w:val="24"/>
          <w:lang w:eastAsia="hr-HR"/>
        </w:rPr>
        <w:t>, IOS</w:t>
      </w:r>
      <w:r>
        <w:rPr>
          <w:rFonts w:eastAsia="Times New Roman" w:cs="Arial"/>
          <w:szCs w:val="24"/>
          <w:lang w:eastAsia="hr-HR"/>
        </w:rPr>
        <w:t xml:space="preserve"> </w:t>
      </w:r>
      <w:r w:rsidRPr="003F489E">
        <w:rPr>
          <w:rFonts w:eastAsia="Times New Roman" w:cs="Arial"/>
          <w:szCs w:val="24"/>
          <w:lang w:eastAsia="hr-HR"/>
        </w:rPr>
        <w:t>kamat</w:t>
      </w:r>
      <w:r>
        <w:rPr>
          <w:rFonts w:eastAsia="Times New Roman" w:cs="Arial"/>
          <w:szCs w:val="24"/>
          <w:lang w:eastAsia="hr-HR"/>
        </w:rPr>
        <w:t>a</w:t>
      </w:r>
      <w:r w:rsidRPr="003F489E">
        <w:rPr>
          <w:rFonts w:eastAsia="Times New Roman" w:cs="Arial"/>
          <w:szCs w:val="24"/>
          <w:lang w:eastAsia="hr-HR"/>
        </w:rPr>
        <w:t>.</w:t>
      </w:r>
    </w:p>
    <w:p w:rsidRPr="003F489E" w:rsidR="003F489E" w:rsidP="003F489E" w:rsidRDefault="003F489E" w14:paraId="096B52F8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3F489E" w:rsidR="003F489E" w:rsidP="003F489E" w:rsidRDefault="003F489E" w14:paraId="755AB86D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3F489E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3F489E" w:rsidR="003F489E" w:rsidP="003F489E" w:rsidRDefault="003F489E" w14:paraId="3462209D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3F489E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3F489E" w:rsidR="003F489E" w:rsidP="003F489E" w:rsidRDefault="003F489E" w14:paraId="3389F9FB" w14:textId="3668A2E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3F489E">
        <w:rPr>
          <w:rFonts w:eastAsia="Times New Roman" w:cs="Arial"/>
          <w:szCs w:val="24"/>
          <w:lang w:eastAsia="hr-HR"/>
        </w:rPr>
        <w:t>Sutkinja objavljuje da se tražbina stečajnog vjerovnika DECCO</w:t>
      </w:r>
      <w:r>
        <w:rPr>
          <w:rFonts w:eastAsia="Times New Roman" w:cs="Arial"/>
          <w:szCs w:val="24"/>
          <w:lang w:eastAsia="hr-HR"/>
        </w:rPr>
        <w:t xml:space="preserve"> </w:t>
      </w:r>
      <w:r w:rsidRPr="003F489E">
        <w:rPr>
          <w:rFonts w:eastAsia="Times New Roman" w:cs="Arial"/>
          <w:szCs w:val="24"/>
          <w:lang w:eastAsia="hr-HR"/>
        </w:rPr>
        <w:t>CROATIA d.o.o.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3F489E">
        <w:rPr>
          <w:rFonts w:eastAsia="Times New Roman" w:cs="Arial"/>
          <w:szCs w:val="24"/>
          <w:lang w:eastAsia="hr-HR"/>
        </w:rPr>
        <w:t>Hrvatski</w:t>
      </w:r>
      <w:r>
        <w:rPr>
          <w:rFonts w:eastAsia="Times New Roman" w:cs="Arial"/>
          <w:szCs w:val="24"/>
          <w:lang w:eastAsia="hr-HR"/>
        </w:rPr>
        <w:t xml:space="preserve"> </w:t>
      </w:r>
      <w:r w:rsidRPr="003F489E">
        <w:rPr>
          <w:rFonts w:eastAsia="Times New Roman" w:cs="Arial"/>
          <w:szCs w:val="24"/>
          <w:lang w:eastAsia="hr-HR"/>
        </w:rPr>
        <w:t>Leskovac</w:t>
      </w:r>
      <w:r>
        <w:rPr>
          <w:rFonts w:eastAsia="Times New Roman" w:cs="Arial"/>
          <w:szCs w:val="24"/>
          <w:lang w:eastAsia="hr-HR"/>
        </w:rPr>
        <w:t xml:space="preserve">, </w:t>
      </w:r>
      <w:proofErr w:type="spellStart"/>
      <w:r w:rsidRPr="003F489E">
        <w:rPr>
          <w:rFonts w:eastAsia="Times New Roman" w:cs="Arial"/>
          <w:szCs w:val="24"/>
          <w:lang w:eastAsia="hr-HR"/>
        </w:rPr>
        <w:t>Kalinovo</w:t>
      </w:r>
      <w:proofErr w:type="spellEnd"/>
      <w:r w:rsidRPr="003F489E">
        <w:rPr>
          <w:rFonts w:eastAsia="Times New Roman" w:cs="Arial"/>
          <w:szCs w:val="24"/>
          <w:lang w:eastAsia="hr-HR"/>
        </w:rPr>
        <w:t xml:space="preserve"> 3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3F489E">
        <w:rPr>
          <w:rFonts w:eastAsia="Times New Roman" w:cs="Arial"/>
          <w:szCs w:val="24"/>
          <w:lang w:eastAsia="hr-HR"/>
        </w:rPr>
        <w:t>90052569390, smatra utvrđenom u iznosu od 16.191,05</w:t>
      </w:r>
      <w:r>
        <w:rPr>
          <w:rFonts w:eastAsia="Times New Roman" w:cs="Arial"/>
          <w:szCs w:val="24"/>
          <w:lang w:eastAsia="hr-HR"/>
        </w:rPr>
        <w:t xml:space="preserve"> </w:t>
      </w:r>
      <w:r w:rsidRPr="003F489E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Pr="003F489E" w:rsidR="003F489E" w:rsidP="00715E4E" w:rsidRDefault="003F489E" w14:paraId="007D44B8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3F489E" w:rsidR="000F7746" w:rsidP="00586672" w:rsidRDefault="000F7746" w14:paraId="44CAECB6" w14:textId="0364579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3</w:t>
      </w:r>
      <w:r w:rsidRPr="003F489E">
        <w:rPr>
          <w:rFonts w:eastAsia="Times New Roman" w:cs="Arial"/>
          <w:szCs w:val="24"/>
          <w:lang w:eastAsia="hr-HR"/>
        </w:rPr>
        <w:t xml:space="preserve">. </w:t>
      </w:r>
      <w:bookmarkStart w:name="_Hlk219125976" w:id="5"/>
      <w:r w:rsidRPr="000F7746">
        <w:rPr>
          <w:rFonts w:eastAsia="Times New Roman" w:cs="Arial"/>
          <w:szCs w:val="24"/>
          <w:lang w:eastAsia="hr-HR"/>
        </w:rPr>
        <w:t>PROFINE</w:t>
      </w:r>
      <w:r>
        <w:rPr>
          <w:rFonts w:eastAsia="Times New Roman" w:cs="Arial"/>
          <w:szCs w:val="24"/>
          <w:lang w:eastAsia="hr-HR"/>
        </w:rPr>
        <w:t xml:space="preserve"> </w:t>
      </w:r>
      <w:r w:rsidRPr="000F7746">
        <w:rPr>
          <w:rFonts w:eastAsia="Times New Roman" w:cs="Arial"/>
          <w:szCs w:val="24"/>
          <w:lang w:eastAsia="hr-HR"/>
        </w:rPr>
        <w:t>CROATIA d.o.o.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0F7746">
        <w:rPr>
          <w:rFonts w:eastAsia="Times New Roman" w:cs="Arial"/>
          <w:szCs w:val="24"/>
          <w:lang w:eastAsia="hr-HR"/>
        </w:rPr>
        <w:t>Velika</w:t>
      </w:r>
      <w:r>
        <w:rPr>
          <w:rFonts w:eastAsia="Times New Roman" w:cs="Arial"/>
          <w:szCs w:val="24"/>
          <w:lang w:eastAsia="hr-HR"/>
        </w:rPr>
        <w:t xml:space="preserve"> </w:t>
      </w:r>
      <w:r w:rsidRPr="000F7746">
        <w:rPr>
          <w:rFonts w:eastAsia="Times New Roman" w:cs="Arial"/>
          <w:szCs w:val="24"/>
          <w:lang w:eastAsia="hr-HR"/>
        </w:rPr>
        <w:t>Gorica</w:t>
      </w:r>
      <w:r>
        <w:rPr>
          <w:rFonts w:eastAsia="Times New Roman" w:cs="Arial"/>
          <w:szCs w:val="24"/>
          <w:lang w:eastAsia="hr-HR"/>
        </w:rPr>
        <w:t xml:space="preserve">, </w:t>
      </w:r>
      <w:proofErr w:type="spellStart"/>
      <w:r w:rsidRPr="000F7746">
        <w:rPr>
          <w:rFonts w:eastAsia="Times New Roman" w:cs="Arial"/>
          <w:szCs w:val="24"/>
          <w:lang w:eastAsia="hr-HR"/>
        </w:rPr>
        <w:t>Vukomeračka</w:t>
      </w:r>
      <w:proofErr w:type="spellEnd"/>
      <w:r>
        <w:rPr>
          <w:rFonts w:eastAsia="Times New Roman" w:cs="Arial"/>
          <w:szCs w:val="24"/>
          <w:lang w:eastAsia="hr-HR"/>
        </w:rPr>
        <w:t xml:space="preserve"> </w:t>
      </w:r>
      <w:r w:rsidRPr="000F7746">
        <w:rPr>
          <w:rFonts w:eastAsia="Times New Roman" w:cs="Arial"/>
          <w:szCs w:val="24"/>
          <w:lang w:eastAsia="hr-HR"/>
        </w:rPr>
        <w:t>3</w:t>
      </w:r>
      <w:r>
        <w:rPr>
          <w:rFonts w:eastAsia="Times New Roman" w:cs="Arial"/>
          <w:szCs w:val="24"/>
          <w:lang w:eastAsia="hr-HR"/>
        </w:rPr>
        <w:t>,</w:t>
      </w:r>
      <w:r w:rsidRPr="000F7746">
        <w:rPr>
          <w:rFonts w:eastAsia="Times New Roman" w:cs="Arial"/>
          <w:szCs w:val="24"/>
          <w:lang w:eastAsia="hr-HR"/>
        </w:rPr>
        <w:t xml:space="preserve"> </w:t>
      </w:r>
      <w:r>
        <w:rPr>
          <w:rFonts w:eastAsia="Times New Roman" w:cs="Arial"/>
          <w:szCs w:val="24"/>
          <w:lang w:eastAsia="hr-HR"/>
        </w:rPr>
        <w:t xml:space="preserve">OIB: </w:t>
      </w:r>
      <w:r w:rsidRPr="000F7746">
        <w:rPr>
          <w:rFonts w:eastAsia="Times New Roman" w:cs="Arial"/>
          <w:szCs w:val="24"/>
          <w:lang w:eastAsia="hr-HR"/>
        </w:rPr>
        <w:t>82963724715</w:t>
      </w:r>
      <w:r w:rsidRPr="003F489E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586672" w:rsidR="00586672">
        <w:rPr>
          <w:rFonts w:eastAsia="Times New Roman" w:cs="Arial"/>
          <w:szCs w:val="24"/>
          <w:lang w:eastAsia="hr-HR"/>
        </w:rPr>
        <w:t>17.264,95</w:t>
      </w:r>
      <w:r w:rsidRPr="003F489E">
        <w:rPr>
          <w:rFonts w:eastAsia="Times New Roman" w:cs="Arial"/>
          <w:szCs w:val="24"/>
          <w:lang w:eastAsia="hr-HR"/>
        </w:rPr>
        <w:t xml:space="preserve"> eura</w:t>
      </w:r>
      <w:bookmarkEnd w:id="5"/>
      <w:r w:rsidRPr="003F489E">
        <w:rPr>
          <w:rFonts w:eastAsia="Times New Roman" w:cs="Arial"/>
          <w:szCs w:val="24"/>
          <w:lang w:eastAsia="hr-HR"/>
        </w:rPr>
        <w:t xml:space="preserve">, s osnova </w:t>
      </w:r>
      <w:r w:rsidR="00586672">
        <w:rPr>
          <w:rFonts w:eastAsia="Times New Roman" w:cs="Arial"/>
          <w:szCs w:val="24"/>
          <w:lang w:eastAsia="hr-HR"/>
        </w:rPr>
        <w:t>r</w:t>
      </w:r>
      <w:r w:rsidRPr="00586672" w:rsidR="00586672">
        <w:rPr>
          <w:rFonts w:eastAsia="Times New Roman" w:cs="Arial"/>
          <w:szCs w:val="24"/>
          <w:lang w:eastAsia="hr-HR"/>
        </w:rPr>
        <w:t>ačun</w:t>
      </w:r>
      <w:r w:rsidR="00586672">
        <w:rPr>
          <w:rFonts w:eastAsia="Times New Roman" w:cs="Arial"/>
          <w:szCs w:val="24"/>
          <w:lang w:eastAsia="hr-HR"/>
        </w:rPr>
        <w:t>a</w:t>
      </w:r>
      <w:r w:rsidRPr="00586672" w:rsidR="00586672">
        <w:rPr>
          <w:rFonts w:eastAsia="Times New Roman" w:cs="Arial"/>
          <w:szCs w:val="24"/>
          <w:lang w:eastAsia="hr-HR"/>
        </w:rPr>
        <w:t>,</w:t>
      </w:r>
      <w:r w:rsidR="00586672">
        <w:rPr>
          <w:rFonts w:eastAsia="Times New Roman" w:cs="Arial"/>
          <w:szCs w:val="24"/>
          <w:lang w:eastAsia="hr-HR"/>
        </w:rPr>
        <w:t xml:space="preserve"> </w:t>
      </w:r>
      <w:r w:rsidRPr="00586672" w:rsidR="00586672">
        <w:rPr>
          <w:rFonts w:eastAsia="Times New Roman" w:cs="Arial"/>
          <w:szCs w:val="24"/>
          <w:lang w:eastAsia="hr-HR"/>
        </w:rPr>
        <w:t>IOS,</w:t>
      </w:r>
      <w:r w:rsidR="00586672">
        <w:rPr>
          <w:rFonts w:eastAsia="Times New Roman" w:cs="Arial"/>
          <w:szCs w:val="24"/>
          <w:lang w:eastAsia="hr-HR"/>
        </w:rPr>
        <w:t xml:space="preserve"> </w:t>
      </w:r>
      <w:r w:rsidRPr="00586672" w:rsidR="00586672">
        <w:rPr>
          <w:rFonts w:eastAsia="Times New Roman" w:cs="Arial"/>
          <w:szCs w:val="24"/>
          <w:lang w:eastAsia="hr-HR"/>
        </w:rPr>
        <w:t>otpremnic</w:t>
      </w:r>
      <w:r w:rsidR="00586672">
        <w:rPr>
          <w:rFonts w:eastAsia="Times New Roman" w:cs="Arial"/>
          <w:szCs w:val="24"/>
          <w:lang w:eastAsia="hr-HR"/>
        </w:rPr>
        <w:t>a</w:t>
      </w:r>
      <w:r w:rsidRPr="003F489E">
        <w:rPr>
          <w:rFonts w:eastAsia="Times New Roman" w:cs="Arial"/>
          <w:szCs w:val="24"/>
          <w:lang w:eastAsia="hr-HR"/>
        </w:rPr>
        <w:t>.</w:t>
      </w:r>
    </w:p>
    <w:p w:rsidRPr="003F489E" w:rsidR="000F7746" w:rsidP="000F7746" w:rsidRDefault="000F7746" w14:paraId="37E7D43D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3F489E" w:rsidR="000F7746" w:rsidP="000F7746" w:rsidRDefault="000F7746" w14:paraId="53C604FF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3F489E">
        <w:rPr>
          <w:rFonts w:eastAsia="Times New Roman" w:cs="Arial"/>
          <w:szCs w:val="24"/>
          <w:lang w:eastAsia="hr-HR"/>
        </w:rPr>
        <w:lastRenderedPageBreak/>
        <w:t>Stečajni upravitelj tražbinu priznaje u cijelosti kao tražbinu II. višeg isplatnog reda.</w:t>
      </w:r>
    </w:p>
    <w:p w:rsidRPr="003F489E" w:rsidR="000F7746" w:rsidP="000F7746" w:rsidRDefault="000F7746" w14:paraId="6EBA867F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3F489E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3F489E" w:rsidR="000F7746" w:rsidP="000F7746" w:rsidRDefault="000F7746" w14:paraId="04C6AA81" w14:textId="2852FDB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3F489E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0F7746" w:rsidR="00586672">
        <w:rPr>
          <w:rFonts w:eastAsia="Times New Roman" w:cs="Arial"/>
          <w:szCs w:val="24"/>
          <w:lang w:eastAsia="hr-HR"/>
        </w:rPr>
        <w:t>PROFINE</w:t>
      </w:r>
      <w:r w:rsidR="00586672">
        <w:rPr>
          <w:rFonts w:eastAsia="Times New Roman" w:cs="Arial"/>
          <w:szCs w:val="24"/>
          <w:lang w:eastAsia="hr-HR"/>
        </w:rPr>
        <w:t xml:space="preserve"> </w:t>
      </w:r>
      <w:r w:rsidRPr="000F7746" w:rsidR="00586672">
        <w:rPr>
          <w:rFonts w:eastAsia="Times New Roman" w:cs="Arial"/>
          <w:szCs w:val="24"/>
          <w:lang w:eastAsia="hr-HR"/>
        </w:rPr>
        <w:t>CROATIA d.o.o.</w:t>
      </w:r>
      <w:r w:rsidR="00586672">
        <w:rPr>
          <w:rFonts w:eastAsia="Times New Roman" w:cs="Arial"/>
          <w:szCs w:val="24"/>
          <w:lang w:eastAsia="hr-HR"/>
        </w:rPr>
        <w:t xml:space="preserve">, </w:t>
      </w:r>
      <w:r w:rsidRPr="000F7746" w:rsidR="00586672">
        <w:rPr>
          <w:rFonts w:eastAsia="Times New Roman" w:cs="Arial"/>
          <w:szCs w:val="24"/>
          <w:lang w:eastAsia="hr-HR"/>
        </w:rPr>
        <w:t>Velika</w:t>
      </w:r>
      <w:r w:rsidR="00586672">
        <w:rPr>
          <w:rFonts w:eastAsia="Times New Roman" w:cs="Arial"/>
          <w:szCs w:val="24"/>
          <w:lang w:eastAsia="hr-HR"/>
        </w:rPr>
        <w:t xml:space="preserve"> </w:t>
      </w:r>
      <w:r w:rsidRPr="000F7746" w:rsidR="00586672">
        <w:rPr>
          <w:rFonts w:eastAsia="Times New Roman" w:cs="Arial"/>
          <w:szCs w:val="24"/>
          <w:lang w:eastAsia="hr-HR"/>
        </w:rPr>
        <w:t>Gorica</w:t>
      </w:r>
      <w:r w:rsidR="00586672">
        <w:rPr>
          <w:rFonts w:eastAsia="Times New Roman" w:cs="Arial"/>
          <w:szCs w:val="24"/>
          <w:lang w:eastAsia="hr-HR"/>
        </w:rPr>
        <w:t xml:space="preserve">, </w:t>
      </w:r>
      <w:proofErr w:type="spellStart"/>
      <w:r w:rsidRPr="000F7746" w:rsidR="00586672">
        <w:rPr>
          <w:rFonts w:eastAsia="Times New Roman" w:cs="Arial"/>
          <w:szCs w:val="24"/>
          <w:lang w:eastAsia="hr-HR"/>
        </w:rPr>
        <w:t>Vukomeračka</w:t>
      </w:r>
      <w:proofErr w:type="spellEnd"/>
      <w:r w:rsidR="00586672">
        <w:rPr>
          <w:rFonts w:eastAsia="Times New Roman" w:cs="Arial"/>
          <w:szCs w:val="24"/>
          <w:lang w:eastAsia="hr-HR"/>
        </w:rPr>
        <w:t xml:space="preserve"> </w:t>
      </w:r>
      <w:r w:rsidRPr="000F7746" w:rsidR="00586672">
        <w:rPr>
          <w:rFonts w:eastAsia="Times New Roman" w:cs="Arial"/>
          <w:szCs w:val="24"/>
          <w:lang w:eastAsia="hr-HR"/>
        </w:rPr>
        <w:t>3</w:t>
      </w:r>
      <w:r w:rsidR="00586672">
        <w:rPr>
          <w:rFonts w:eastAsia="Times New Roman" w:cs="Arial"/>
          <w:szCs w:val="24"/>
          <w:lang w:eastAsia="hr-HR"/>
        </w:rPr>
        <w:t>,</w:t>
      </w:r>
      <w:r w:rsidRPr="000F7746" w:rsidR="00586672">
        <w:rPr>
          <w:rFonts w:eastAsia="Times New Roman" w:cs="Arial"/>
          <w:szCs w:val="24"/>
          <w:lang w:eastAsia="hr-HR"/>
        </w:rPr>
        <w:t xml:space="preserve"> </w:t>
      </w:r>
      <w:r w:rsidR="00586672">
        <w:rPr>
          <w:rFonts w:eastAsia="Times New Roman" w:cs="Arial"/>
          <w:szCs w:val="24"/>
          <w:lang w:eastAsia="hr-HR"/>
        </w:rPr>
        <w:t xml:space="preserve">OIB: </w:t>
      </w:r>
      <w:r w:rsidRPr="000F7746" w:rsidR="00586672">
        <w:rPr>
          <w:rFonts w:eastAsia="Times New Roman" w:cs="Arial"/>
          <w:szCs w:val="24"/>
          <w:lang w:eastAsia="hr-HR"/>
        </w:rPr>
        <w:t>82963724715</w:t>
      </w:r>
      <w:r w:rsidRPr="003F489E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586672" w:rsidR="00586672">
        <w:rPr>
          <w:rFonts w:eastAsia="Times New Roman" w:cs="Arial"/>
          <w:szCs w:val="24"/>
          <w:lang w:eastAsia="hr-HR"/>
        </w:rPr>
        <w:t>17.264,95</w:t>
      </w:r>
      <w:r w:rsidRPr="003F489E" w:rsidR="00586672">
        <w:rPr>
          <w:rFonts w:eastAsia="Times New Roman" w:cs="Arial"/>
          <w:szCs w:val="24"/>
          <w:lang w:eastAsia="hr-HR"/>
        </w:rPr>
        <w:t xml:space="preserve"> </w:t>
      </w:r>
      <w:r w:rsidRPr="003F489E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715E4E" w:rsidP="00715E4E" w:rsidRDefault="00715E4E" w14:paraId="59209F9A" w14:textId="22F798B2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471252" w:rsidR="00715E4E" w:rsidP="00586672" w:rsidRDefault="00715E4E" w14:paraId="59D30CF2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252" w:rsidR="00715E4E" w:rsidP="00715E4E" w:rsidRDefault="00715E4E" w14:paraId="10A49435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 xml:space="preserve">Sutkinja donosi </w:t>
      </w:r>
    </w:p>
    <w:p w:rsidRPr="00471252" w:rsidR="00715E4E" w:rsidP="00715E4E" w:rsidRDefault="00715E4E" w14:paraId="14D66523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71252" w:rsidR="00715E4E" w:rsidP="00715E4E" w:rsidRDefault="00715E4E" w14:paraId="7FF2A5CF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r j e š e nj e</w:t>
      </w:r>
    </w:p>
    <w:p w:rsidRPr="00471252" w:rsidR="00715E4E" w:rsidP="00715E4E" w:rsidRDefault="00715E4E" w14:paraId="1ACFFBF3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71252" w:rsidR="00715E4E" w:rsidP="00715E4E" w:rsidRDefault="00715E4E" w14:paraId="38015598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Budući da su ispitane sve prijavljene tražbine, nakon što sutkinja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471252" w:rsidR="00715E4E" w:rsidP="00715E4E" w:rsidRDefault="00715E4E" w14:paraId="263D8A87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F95D3A" w:rsidR="00715E4E" w:rsidP="00715E4E" w:rsidRDefault="00715E4E" w14:paraId="21F81C82" w14:textId="5D63E1CA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 xml:space="preserve">Temeljem čl. 130. st. 4. SZ-a spajaju se ispitno i izvještajno ročište, koje počinje </w:t>
      </w:r>
      <w:r w:rsidRPr="00F95D3A">
        <w:rPr>
          <w:rFonts w:eastAsia="Times New Roman" w:cs="Arial"/>
          <w:szCs w:val="24"/>
          <w:lang w:eastAsia="hr-HR"/>
        </w:rPr>
        <w:t>u 12:4</w:t>
      </w:r>
      <w:r w:rsidRPr="00F95D3A" w:rsidR="00F95D3A">
        <w:rPr>
          <w:rFonts w:eastAsia="Times New Roman" w:cs="Arial"/>
          <w:szCs w:val="24"/>
          <w:lang w:eastAsia="hr-HR"/>
        </w:rPr>
        <w:t>0</w:t>
      </w:r>
      <w:r w:rsidRPr="00F95D3A">
        <w:rPr>
          <w:rFonts w:eastAsia="Times New Roman" w:cs="Arial"/>
          <w:szCs w:val="24"/>
          <w:lang w:eastAsia="hr-HR"/>
        </w:rPr>
        <w:t xml:space="preserve"> sati.</w:t>
      </w:r>
    </w:p>
    <w:p w:rsidRPr="00471252" w:rsidR="00715E4E" w:rsidP="00715E4E" w:rsidRDefault="00715E4E" w14:paraId="466A7B4C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252" w:rsidR="00715E4E" w:rsidP="00715E4E" w:rsidRDefault="00715E4E" w14:paraId="7E08E4CD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 xml:space="preserve">Otvara se </w:t>
      </w:r>
    </w:p>
    <w:p w:rsidRPr="00471252" w:rsidR="00715E4E" w:rsidP="00715E4E" w:rsidRDefault="00715E4E" w14:paraId="363E96A4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71252" w:rsidR="00715E4E" w:rsidP="00715E4E" w:rsidRDefault="00715E4E" w14:paraId="1A25E952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471252" w:rsidR="00715E4E" w:rsidP="00715E4E" w:rsidRDefault="00715E4E" w14:paraId="3B74BD2A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715E4E" w:rsidP="00715E4E" w:rsidRDefault="00715E4E" w14:paraId="0889CDF3" w14:textId="52A56FE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ab/>
        <w:t>Utvrđuje se da je stečajni upravitelj podnio izvješće o gospodarskom položaju dužnika i njegovim uzrocima, a koji će obrazložiti nazočnim vjerovnicima.</w:t>
      </w:r>
    </w:p>
    <w:p w:rsidR="00F95D3A" w:rsidP="00715E4E" w:rsidRDefault="00F95D3A" w14:paraId="2FC3C984" w14:textId="051699E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F95D3A" w:rsidP="00715E4E" w:rsidRDefault="00F95D3A" w14:paraId="4F1B21A9" w14:textId="216ABC9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 xml:space="preserve">Utvrđuje se da je zaprimljen podnesak vjerovnika EURO – ROAL d.o.o. koji je danas objavljen na e-Oglasnoj ploči te se na ročištu uručuje stečajnom upravitelju. </w:t>
      </w:r>
    </w:p>
    <w:p w:rsidR="0016049D" w:rsidP="00715E4E" w:rsidRDefault="0016049D" w14:paraId="16D0F619" w14:textId="697DD460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252" w:rsidR="0016049D" w:rsidP="0016049D" w:rsidRDefault="0016049D" w14:paraId="1B496907" w14:textId="719D839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939B8">
        <w:rPr>
          <w:rFonts w:eastAsia="Times New Roman" w:cs="Arial"/>
          <w:szCs w:val="24"/>
          <w:lang w:eastAsia="hr-HR"/>
        </w:rPr>
        <w:t>Stečajni upravitelj</w:t>
      </w:r>
      <w:r>
        <w:rPr>
          <w:rFonts w:eastAsia="Times New Roman" w:cs="Arial"/>
          <w:szCs w:val="24"/>
          <w:lang w:eastAsia="hr-HR"/>
        </w:rPr>
        <w:t xml:space="preserve"> izjavljuje da će se u pisanom obliku očitovati na navode iz tog podneska.</w:t>
      </w:r>
    </w:p>
    <w:p w:rsidRPr="00471252" w:rsidR="00715E4E" w:rsidP="00715E4E" w:rsidRDefault="00715E4E" w14:paraId="29AEA704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715E4E" w:rsidP="00715E4E" w:rsidRDefault="00715E4E" w14:paraId="2C49FFB9" w14:textId="30C280B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B939B8">
        <w:rPr>
          <w:rFonts w:eastAsia="Times New Roman" w:cs="Arial"/>
          <w:szCs w:val="24"/>
          <w:lang w:eastAsia="hr-HR"/>
        </w:rPr>
        <w:tab/>
      </w:r>
      <w:r w:rsidRPr="00B939B8" w:rsidR="00B939B8">
        <w:rPr>
          <w:rFonts w:eastAsia="Times New Roman" w:cs="Arial"/>
          <w:szCs w:val="24"/>
          <w:lang w:eastAsia="hr-HR"/>
        </w:rPr>
        <w:t>Stečajni upravitelj</w:t>
      </w:r>
      <w:r w:rsidRPr="00B939B8">
        <w:rPr>
          <w:rFonts w:eastAsia="Times New Roman" w:cs="Arial"/>
          <w:szCs w:val="24"/>
          <w:lang w:eastAsia="hr-HR"/>
        </w:rPr>
        <w:t xml:space="preserve"> usmeno izlaže kao u pisanom izvješću podnesenom za ovo </w:t>
      </w:r>
      <w:r w:rsidRPr="00471252">
        <w:rPr>
          <w:rFonts w:eastAsia="Times New Roman" w:cs="Arial"/>
          <w:szCs w:val="24"/>
          <w:lang w:eastAsia="hr-HR"/>
        </w:rPr>
        <w:t>ročište</w:t>
      </w:r>
      <w:r w:rsidR="0016049D">
        <w:rPr>
          <w:rFonts w:eastAsia="Times New Roman" w:cs="Arial"/>
          <w:szCs w:val="24"/>
          <w:lang w:eastAsia="hr-HR"/>
        </w:rPr>
        <w:t>. Ustraje kod prijedloga za izradu stečajnog plana čiji bi nacrt izradio u roku od 30 dana, tako da se može u daljnjem roku od 60 dana zakazati ročište za odlučivanje o tom planu.</w:t>
      </w:r>
    </w:p>
    <w:p w:rsidR="0016049D" w:rsidP="00715E4E" w:rsidRDefault="0016049D" w14:paraId="30D1E286" w14:textId="7EEBFEE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71252" w:rsidR="0016049D" w:rsidP="00715E4E" w:rsidRDefault="0016049D" w14:paraId="3E9FB88B" w14:textId="17B85272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Nazočni vjerovnici na ovom ročištu koji čine skupštinu prihvaćaju prijedlog stečajnog upravitelja i donose odluku da stečajni upravitelj dostavi nacrt odnosno prijedlog stečajnog plana u roku od 30 dana.</w:t>
      </w:r>
    </w:p>
    <w:p w:rsidRPr="00471252" w:rsidR="00715E4E" w:rsidP="00715E4E" w:rsidRDefault="00715E4E" w14:paraId="2DE429AF" w14:textId="77777777">
      <w:pPr>
        <w:spacing w:after="0" w:line="240" w:lineRule="auto"/>
        <w:ind w:left="720"/>
        <w:contextualSpacing/>
        <w:jc w:val="both"/>
        <w:rPr>
          <w:rFonts w:eastAsia="Times New Roman" w:cs="Arial"/>
          <w:color w:val="548DD4"/>
          <w:szCs w:val="24"/>
          <w:lang w:eastAsia="hr-HR"/>
        </w:rPr>
      </w:pPr>
    </w:p>
    <w:p w:rsidRPr="00471252" w:rsidR="00715E4E" w:rsidP="00715E4E" w:rsidRDefault="00F95D3A" w14:paraId="739CB095" w14:textId="7300F1C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</w:r>
      <w:r w:rsidRPr="00471252" w:rsidR="00596DCE">
        <w:rPr>
          <w:rFonts w:eastAsia="Times New Roman" w:cs="Arial"/>
          <w:color w:val="000000"/>
          <w:szCs w:val="24"/>
          <w:lang w:eastAsia="hr-HR"/>
        </w:rPr>
        <w:t xml:space="preserve">Skupština vjerovnika jednoglasno donosi sljedeće odluke: </w:t>
      </w:r>
    </w:p>
    <w:p w:rsidRPr="00471252" w:rsidR="00715E4E" w:rsidP="00715E4E" w:rsidRDefault="00715E4E" w14:paraId="77327BA8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596DCE" w:rsidR="00715E4E" w:rsidP="00715E4E" w:rsidRDefault="00715E4E" w14:paraId="66BEDF74" w14:textId="7CF26839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596DCE">
        <w:rPr>
          <w:rFonts w:eastAsia="Times New Roman" w:cs="Arial"/>
          <w:szCs w:val="24"/>
          <w:lang w:eastAsia="hr-HR"/>
        </w:rPr>
        <w:t>Prihvaća se izvješće stečajnog upravitelja</w:t>
      </w:r>
      <w:r w:rsidRPr="00596DCE" w:rsidR="00596DCE">
        <w:rPr>
          <w:rFonts w:eastAsia="Times New Roman" w:cs="Arial"/>
          <w:szCs w:val="24"/>
          <w:lang w:eastAsia="hr-HR"/>
        </w:rPr>
        <w:t xml:space="preserve"> i predračun troškova</w:t>
      </w:r>
      <w:r w:rsidRPr="00596DCE">
        <w:rPr>
          <w:rFonts w:eastAsia="Times New Roman" w:cs="Arial"/>
          <w:szCs w:val="24"/>
          <w:lang w:eastAsia="hr-HR"/>
        </w:rPr>
        <w:t>.</w:t>
      </w:r>
    </w:p>
    <w:p w:rsidRPr="00596DCE" w:rsidR="00715E4E" w:rsidP="00715E4E" w:rsidRDefault="00715E4E" w14:paraId="438F560F" w14:textId="3848E0F7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596DCE">
        <w:rPr>
          <w:rFonts w:eastAsia="Times New Roman" w:cs="Arial"/>
          <w:szCs w:val="24"/>
          <w:lang w:eastAsia="hr-HR"/>
        </w:rPr>
        <w:t xml:space="preserve">Poslovanje se </w:t>
      </w:r>
      <w:r w:rsidRPr="00596DCE" w:rsidR="00596DCE">
        <w:rPr>
          <w:rFonts w:eastAsia="Times New Roman" w:cs="Arial"/>
          <w:szCs w:val="24"/>
          <w:lang w:eastAsia="hr-HR"/>
        </w:rPr>
        <w:t xml:space="preserve">za sada </w:t>
      </w:r>
      <w:r w:rsidRPr="00596DCE">
        <w:rPr>
          <w:rFonts w:eastAsia="Times New Roman" w:cs="Arial"/>
          <w:szCs w:val="24"/>
          <w:lang w:eastAsia="hr-HR"/>
        </w:rPr>
        <w:t>neće nastaviti.</w:t>
      </w:r>
    </w:p>
    <w:p w:rsidRPr="00596DCE" w:rsidR="00715E4E" w:rsidP="00715E4E" w:rsidRDefault="00715E4E" w14:paraId="6CE54D05" w14:textId="77777777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596DCE">
        <w:rPr>
          <w:rFonts w:eastAsia="Times New Roman" w:cs="Arial"/>
          <w:szCs w:val="24"/>
          <w:lang w:eastAsia="hr-HR"/>
        </w:rPr>
        <w:t>Neće se osnivati odbor vjerovnika.</w:t>
      </w:r>
    </w:p>
    <w:p w:rsidRPr="00471252" w:rsidR="00715E4E" w:rsidP="00596DCE" w:rsidRDefault="00715E4E" w14:paraId="35DF0D08" w14:textId="0141403E">
      <w:pPr>
        <w:widowControl w:val="false"/>
        <w:suppressAutoHyphens/>
        <w:spacing w:after="60" w:line="240" w:lineRule="auto"/>
        <w:ind w:left="360"/>
        <w:jc w:val="both"/>
        <w:rPr>
          <w:rFonts w:eastAsia="Times New Roman" w:cs="Arial"/>
          <w:color w:val="4BACC6"/>
          <w:szCs w:val="24"/>
          <w:lang w:eastAsia="hr-HR"/>
        </w:rPr>
      </w:pPr>
    </w:p>
    <w:p w:rsidRPr="00471252" w:rsidR="00596DCE" w:rsidP="00596DCE" w:rsidRDefault="00596DCE" w14:paraId="46B7BB63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lastRenderedPageBreak/>
        <w:t xml:space="preserve">Sutkinja donosi </w:t>
      </w:r>
    </w:p>
    <w:p w:rsidRPr="00471252" w:rsidR="00596DCE" w:rsidP="00596DCE" w:rsidRDefault="00596DCE" w14:paraId="119C8F72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="00715E4E" w:rsidP="00596DCE" w:rsidRDefault="00596DCE" w14:paraId="4575DA1F" w14:textId="0F51A896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71252">
        <w:rPr>
          <w:rFonts w:eastAsia="Times New Roman" w:cs="Arial"/>
          <w:szCs w:val="24"/>
          <w:lang w:eastAsia="hr-HR"/>
        </w:rPr>
        <w:t>r j e š e nj e</w:t>
      </w:r>
    </w:p>
    <w:p w:rsidRPr="00596DCE" w:rsidR="00596DCE" w:rsidP="00596DCE" w:rsidRDefault="00596DCE" w14:paraId="4ABD3A3D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596DCE" w:rsidR="00715E4E" w:rsidP="00715E4E" w:rsidRDefault="00715E4E" w14:paraId="553DBEE3" w14:textId="7777777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596DCE">
        <w:rPr>
          <w:rFonts w:eastAsia="Times New Roman" w:cs="Arial"/>
          <w:szCs w:val="24"/>
          <w:lang w:eastAsia="hr-HR"/>
        </w:rPr>
        <w:tab/>
        <w:t>Ovaj zapisnik objaviti će se na e-Oglasnoj ploči.</w:t>
      </w:r>
    </w:p>
    <w:p w:rsidRPr="00471252" w:rsidR="00715E4E" w:rsidP="00715E4E" w:rsidRDefault="00715E4E" w14:paraId="3CD0EC52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71252" w:rsidR="00715E4E" w:rsidP="00715E4E" w:rsidRDefault="00715E4E" w14:paraId="3606E82C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71252" w:rsidR="00715E4E" w:rsidP="00715E4E" w:rsidRDefault="00715E4E" w14:paraId="18B418DD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596DCE" w:rsidR="00715E4E" w:rsidP="00715E4E" w:rsidRDefault="00715E4E" w14:paraId="502A905B" w14:textId="56B556B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596DCE">
        <w:rPr>
          <w:rFonts w:eastAsia="Times New Roman" w:cs="Arial"/>
          <w:szCs w:val="24"/>
          <w:lang w:eastAsia="hr-HR"/>
        </w:rPr>
        <w:t>Dovršeno u 1</w:t>
      </w:r>
      <w:r w:rsidRPr="00596DCE" w:rsidR="00596DCE">
        <w:rPr>
          <w:rFonts w:eastAsia="Times New Roman" w:cs="Arial"/>
          <w:szCs w:val="24"/>
          <w:lang w:eastAsia="hr-HR"/>
        </w:rPr>
        <w:t>2</w:t>
      </w:r>
      <w:r w:rsidRPr="00596DCE">
        <w:rPr>
          <w:rFonts w:eastAsia="Times New Roman" w:cs="Arial"/>
          <w:szCs w:val="24"/>
          <w:lang w:eastAsia="hr-HR"/>
        </w:rPr>
        <w:t>:</w:t>
      </w:r>
      <w:r w:rsidRPr="00596DCE" w:rsidR="00596DCE">
        <w:rPr>
          <w:rFonts w:eastAsia="Times New Roman" w:cs="Arial"/>
          <w:szCs w:val="24"/>
          <w:lang w:eastAsia="hr-HR"/>
        </w:rPr>
        <w:t>50</w:t>
      </w:r>
      <w:r w:rsidRPr="00596DCE">
        <w:rPr>
          <w:rFonts w:eastAsia="Times New Roman" w:cs="Arial"/>
          <w:szCs w:val="24"/>
          <w:lang w:eastAsia="hr-HR"/>
        </w:rPr>
        <w:t xml:space="preserve"> sati.</w:t>
      </w:r>
    </w:p>
    <w:p w:rsidRPr="00471252" w:rsidR="00715E4E" w:rsidP="00715E4E" w:rsidRDefault="00715E4E" w14:paraId="0BF0C422" w14:textId="77777777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715E4E" w:rsidP="00715E4E" w:rsidRDefault="00715E4E" w14:paraId="2EA1145C" w14:textId="05CD5FD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71252" w:rsidR="00596DCE" w:rsidP="00715E4E" w:rsidRDefault="00596DCE" w14:paraId="32E3548A" w14:textId="77777777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71252" w:rsidR="00715E4E" w:rsidP="00715E4E" w:rsidRDefault="00715E4E" w14:paraId="7496D640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  <w:t xml:space="preserve">        Sutkinja</w:t>
      </w:r>
      <w:r w:rsidRPr="00471252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</w:t>
      </w:r>
      <w:r w:rsidR="00B939B8">
        <w:rPr>
          <w:rFonts w:eastAsia="Times New Roman" w:cs="Arial"/>
          <w:color w:val="000000"/>
          <w:szCs w:val="24"/>
          <w:lang w:eastAsia="hr-HR"/>
        </w:rPr>
        <w:t>Stečajni</w:t>
      </w:r>
      <w:r w:rsidRPr="00471252">
        <w:rPr>
          <w:rFonts w:eastAsia="Times New Roman" w:cs="Arial"/>
          <w:color w:val="000000"/>
          <w:szCs w:val="24"/>
          <w:lang w:eastAsia="hr-HR"/>
        </w:rPr>
        <w:t xml:space="preserve"> upravitelj</w:t>
      </w:r>
    </w:p>
    <w:p w:rsidRPr="00471252" w:rsidR="00715E4E" w:rsidP="00715E4E" w:rsidRDefault="00715E4E" w14:paraId="59A6445E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71252">
        <w:rPr>
          <w:rFonts w:eastAsia="Times New Roman" w:cs="Arial"/>
          <w:color w:val="000000"/>
          <w:szCs w:val="24"/>
          <w:lang w:eastAsia="hr-HR"/>
        </w:rPr>
        <w:tab/>
      </w:r>
    </w:p>
    <w:p w:rsidR="00715E4E" w:rsidP="00715E4E" w:rsidRDefault="00715E4E" w14:paraId="5A99B25F" w14:textId="562EEEE6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</w:r>
    </w:p>
    <w:p w:rsidRPr="00471252" w:rsidR="00596DCE" w:rsidP="00715E4E" w:rsidRDefault="00596DCE" w14:paraId="618FD34E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71252" w:rsidR="00715E4E" w:rsidP="00715E4E" w:rsidRDefault="00715E4E" w14:paraId="555CD9C0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71252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Pr="00471252" w:rsidR="00715E4E" w:rsidP="00715E4E" w:rsidRDefault="00715E4E" w14:paraId="661A8286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71252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Zapisničarka</w:t>
      </w: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</w:r>
      <w:r w:rsidRPr="00471252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p w:rsidRPr="00471252" w:rsidR="00715E4E" w:rsidP="00715E4E" w:rsidRDefault="00715E4E" w14:paraId="220E3E7A" w14:textId="7777777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71252" w:rsidR="00715E4E" w:rsidP="00715E4E" w:rsidRDefault="00715E4E" w14:paraId="177F8219" w14:textId="7777777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71252" w:rsidR="00715E4E" w:rsidP="00715E4E" w:rsidRDefault="00715E4E" w14:paraId="11AEC044" w14:textId="7777777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71252" w:rsidR="00715E4E" w:rsidP="00715E4E" w:rsidRDefault="00715E4E" w14:paraId="7812B99B" w14:textId="7777777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71252" w:rsidR="00715E4E" w:rsidP="00715E4E" w:rsidRDefault="00715E4E" w14:paraId="01676566" w14:textId="7777777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71252" w:rsidR="00715E4E" w:rsidP="00715E4E" w:rsidRDefault="00715E4E" w14:paraId="76A9B7B8" w14:textId="7777777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71252" w:rsidR="00715E4E" w:rsidP="00715E4E" w:rsidRDefault="00715E4E" w14:paraId="67F9FA7D" w14:textId="7777777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71252" w:rsidR="00715E4E" w:rsidP="00715E4E" w:rsidRDefault="00715E4E" w14:paraId="7C0B8152" w14:textId="7777777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715E4E" w:rsidP="00715E4E" w:rsidRDefault="00715E4E" w14:paraId="606D26EA" w14:textId="77777777"/>
    <w:p w:rsidR="00715E4E" w:rsidP="00715E4E" w:rsidRDefault="00715E4E" w14:paraId="567AD039" w14:textId="77777777"/>
    <w:p w:rsidR="002410FA" w:rsidRDefault="002410FA" w14:paraId="40930628" w14:textId="77777777"/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15E4E" w:rsidP="00715E4E" w:rsidRDefault="00715E4E" w14:paraId="4A09757F" w14:textId="77777777">
      <w:pPr>
        <w:spacing w:after="0" w:line="240" w:lineRule="auto"/>
      </w:pPr>
      <w:r>
        <w:separator/>
      </w:r>
    </w:p>
  </w:endnote>
  <w:endnote w:type="continuationSeparator" w:id="0">
    <w:p w:rsidR="00715E4E" w:rsidP="00715E4E" w:rsidRDefault="00715E4E" w14:paraId="1C257E0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15E4E" w:rsidP="00715E4E" w:rsidRDefault="00715E4E" w14:paraId="635FF223" w14:textId="77777777">
      <w:pPr>
        <w:spacing w:after="0" w:line="240" w:lineRule="auto"/>
      </w:pPr>
      <w:r>
        <w:separator/>
      </w:r>
    </w:p>
  </w:footnote>
  <w:footnote w:type="continuationSeparator" w:id="0">
    <w:p w:rsidR="00715E4E" w:rsidP="00715E4E" w:rsidRDefault="00715E4E" w14:paraId="0E8B01F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715E4E" w14:paraId="4141D3AA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F638C8" w14:paraId="1561F0DC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222AA1" w:rsidP="00057337" w:rsidRDefault="00715E4E" w14:paraId="6B2A7E37" w14:textId="77777777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7B1703">
      <w:rPr>
        <w:rStyle w:val="Brojstranice"/>
        <w:rFonts w:cs="Arial"/>
        <w:szCs w:val="24"/>
      </w:rPr>
      <w:fldChar w:fldCharType="begin"/>
    </w:r>
    <w:r w:rsidRPr="007B1703">
      <w:rPr>
        <w:rStyle w:val="Brojstranice"/>
        <w:rFonts w:cs="Arial"/>
        <w:szCs w:val="24"/>
      </w:rPr>
      <w:instrText xml:space="preserve">PAGE  </w:instrText>
    </w:r>
    <w:r w:rsidRPr="007B1703">
      <w:rPr>
        <w:rStyle w:val="Brojstranice"/>
        <w:rFonts w:cs="Arial"/>
        <w:szCs w:val="24"/>
      </w:rPr>
      <w:fldChar w:fldCharType="separate"/>
    </w:r>
    <w:r w:rsidR="00B939B8">
      <w:rPr>
        <w:rStyle w:val="Brojstranice"/>
        <w:rFonts w:cs="Arial"/>
        <w:noProof/>
        <w:szCs w:val="24"/>
      </w:rPr>
      <w:t>5</w:t>
    </w:r>
    <w:r w:rsidRPr="007B1703">
      <w:rPr>
        <w:rStyle w:val="Brojstranice"/>
        <w:rFonts w:cs="Arial"/>
        <w:szCs w:val="24"/>
      </w:rPr>
      <w:fldChar w:fldCharType="end"/>
    </w:r>
  </w:p>
  <w:p w:rsidRPr="002D10B8" w:rsidR="00222AA1" w:rsidP="009240C0" w:rsidRDefault="00715E4E" w14:paraId="5838EE3A" w14:textId="58F5CC92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cs="Arial"/>
      </w:rPr>
      <w:tab/>
    </w:r>
    <w:r w:rsidRPr="002D10B8">
      <w:rPr>
        <w:rFonts w:cs="Arial"/>
      </w:rPr>
      <w:tab/>
    </w:r>
    <w:r w:rsidRPr="002D10B8">
      <w:rPr>
        <w:rFonts w:cs="Arial"/>
      </w:rPr>
      <w:tab/>
      <w:t xml:space="preserve">             </w:t>
    </w:r>
    <w:r>
      <w:rPr>
        <w:rFonts w:cs="Arial"/>
        <w:szCs w:val="24"/>
      </w:rPr>
      <w:t xml:space="preserve"> </w:t>
    </w:r>
    <w:r w:rsidR="00F249FC">
      <w:rPr>
        <w:rFonts w:cs="Arial"/>
        <w:szCs w:val="24"/>
      </w:rPr>
      <w:t xml:space="preserve"> </w:t>
    </w:r>
    <w:r>
      <w:rPr>
        <w:rFonts w:eastAsia="Times New Roman" w:cs="Arial"/>
        <w:szCs w:val="24"/>
        <w:lang w:eastAsia="hr-HR"/>
      </w:rPr>
      <w:t>St-232</w:t>
    </w:r>
    <w:r w:rsidRPr="00471252">
      <w:rPr>
        <w:rFonts w:eastAsia="Times New Roman" w:cs="Arial"/>
        <w:szCs w:val="24"/>
        <w:lang w:eastAsia="hr-HR"/>
      </w:rPr>
      <w:t>/202</w:t>
    </w:r>
    <w:r>
      <w:rPr>
        <w:rFonts w:eastAsia="Times New Roman" w:cs="Arial"/>
        <w:szCs w:val="24"/>
        <w:lang w:eastAsia="hr-HR"/>
      </w:rPr>
      <w:t>5</w:t>
    </w:r>
    <w:r w:rsidRPr="00471252">
      <w:rPr>
        <w:rFonts w:eastAsia="Times New Roman" w:cs="Arial"/>
        <w:szCs w:val="24"/>
        <w:lang w:eastAsia="hr-HR"/>
      </w:rPr>
      <w:t>-</w:t>
    </w:r>
    <w:r w:rsidR="00F249FC">
      <w:rPr>
        <w:rFonts w:eastAsia="Times New Roman" w:cs="Arial"/>
        <w:szCs w:val="24"/>
        <w:lang w:eastAsia="hr-HR"/>
      </w:rPr>
      <w:t>32</w:t>
    </w:r>
    <w:r w:rsidRPr="002D10B8">
      <w:rPr>
        <w:rFonts w:cs="Arial"/>
        <w:szCs w:val="24"/>
      </w:rPr>
      <w:t xml:space="preserve">   </w:t>
    </w:r>
  </w:p>
  <w:p w:rsidR="00222AA1" w:rsidRDefault="00F638C8" w14:paraId="1B1816CA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E4E"/>
    <w:rsid w:val="000F7746"/>
    <w:rsid w:val="0016049D"/>
    <w:rsid w:val="002410FA"/>
    <w:rsid w:val="002B3623"/>
    <w:rsid w:val="003E34AB"/>
    <w:rsid w:val="003F489E"/>
    <w:rsid w:val="0056791B"/>
    <w:rsid w:val="00586672"/>
    <w:rsid w:val="00596DCE"/>
    <w:rsid w:val="005A0EC7"/>
    <w:rsid w:val="00715E4E"/>
    <w:rsid w:val="00817FDB"/>
    <w:rsid w:val="00897454"/>
    <w:rsid w:val="00B939B8"/>
    <w:rsid w:val="00BA61EA"/>
    <w:rsid w:val="00CA4979"/>
    <w:rsid w:val="00CE3FA0"/>
    <w:rsid w:val="00F249FC"/>
    <w:rsid w:val="00F638C8"/>
    <w:rsid w:val="00F95D3A"/>
    <w:rsid w:val="00FE757A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606073AA"/>
  <w15:docId w15:val="{0AE215A1-F021-417F-8B49-4AD0DDDC747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715E4E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15E4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15E4E"/>
  </w:style>
  <w:style w:type="character" w:styleId="Brojstranice">
    <w:name w:val="page number"/>
    <w:basedOn w:val="Zadanifontodlomka"/>
    <w:rsid w:val="00715E4E"/>
  </w:style>
  <w:style w:type="paragraph" w:styleId="Podnoje">
    <w:name w:val="footer"/>
    <w:basedOn w:val="Normal"/>
    <w:link w:val="PodnojeChar"/>
    <w:uiPriority w:val="99"/>
    <w:unhideWhenUsed/>
    <w:rsid w:val="00715E4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15E4E"/>
  </w:style>
  <w:style w:type="character" w:styleId="Tekstrezerviranogmjesta">
    <w:name w:val="Placeholder Text"/>
    <w:basedOn w:val="Zadanifontodlomka"/>
    <w:uiPriority w:val="99"/>
    <w:semiHidden/>
    <w:rsid w:val="00F638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638C8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638C8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638C8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638C8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15. siječnja 2026.</izvorni_sadrzaj>
    <derivirana_varijabla naziv="DomainObject.StvarniPocetakDatum_1">15. siječnja 2026.</derivirana_varijabla>
  </DomainObject.StvarniPocetakDatum>
  <DomainObject.StvarniZavrsetakDatum>
    <izvorni_sadrzaj>15. siječnja 2026.</izvorni_sadrzaj>
    <derivirana_varijabla naziv="DomainObject.StvarniZavrsetakDatum_1">15. siječnja 2026.</derivirana_varijabla>
  </DomainObject.StvarniZavrsetakDatum>
  <DomainObject.PlaniraniZavrsetakDatum>
    <izvorni_sadrzaj>15. siječnja 2026.</izvorni_sadrzaj>
    <derivirana_varijabla naziv="DomainObject.PlaniraniZavrsetakDatum_1">15. siječnja 2026.</derivirana_varijabla>
  </DomainObject.PlaniraniZavrsetakDatum>
  <DomainObject.PlaniraniPocetakDatum>
    <izvorni_sadrzaj>15. siječnja 2026.</izvorni_sadrzaj>
    <derivirana_varijabla naziv="DomainObject.PlaniraniPocetakDatum_1">15. siječnja 2026.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siječnja 2026.</izvorni_sadrzaj>
    <derivirana_varijabla naziv="DomainObject.Zapisnik.DatumKreiranja_1">15. siječnja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St-232/2025-32</izvorni_sadrzaj>
    <derivirana_varijabla naziv="DomainObject.Zapisnik.Oznaka_1">St-232/2025-32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lipnja 2025.</izvorni_sadrzaj>
    <derivirana_varijabla naziv="DomainObject.Predmet.DatumIzradeOptuznogAkta_1">20. lipnja 2025.</derivirana_varijabla>
  </DomainObject.Predmet.DatumIzradeOptuznogAkta>
  <DomainObject.Predmet.DatumIzradeOptuznogAktaFormated>
    <izvorni_sadrzaj>20.6.2025.</izvorni_sadrzaj>
    <derivirana_varijabla naziv="DomainObject.Predmet.DatumIzradeOptuznogAktaFormated_1">20.6.2025.</derivirana_varijabla>
  </DomainObject.Predmet.DatumIzradeOptuznogAktaFormated>
  <DomainObject.Predmet.DatumOsnivanja>
    <izvorni_sadrzaj>20. lipnja 2025.</izvorni_sadrzaj>
    <derivirana_varijabla naziv="DomainObject.Predmet.DatumOsnivanja_1">20.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lipnja 2025.</izvorni_sadrzaj>
    <derivirana_varijabla naziv="DomainObject.Predmet.DatumPrimitkaOptuznogAkta_1">20. lipnja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St-232/2025</izvorni_sadrzaj>
    <derivirana_varijabla naziv="DomainObject.Predmet.OznakaBroj_1">St-232/2025</derivirana_varijabla>
  </DomainObject.Predmet.OznakaBroj>
  <DomainObject.Predmet.OznakaBrojOptuznogAkta>
    <izvorni_sadrzaj>04-06-25-2497</izvorni_sadrzaj>
    <derivirana_varijabla naziv="DomainObject.Predmet.OznakaBrojOptuznogAkta_1">04-06-25-2497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ROVINJ NEKRETNINE d.o.o., ROVINJ zastupanog po punomoćniku Zoran Sloković</izvorni_sadrzaj>
    <derivirana_varijabla naziv="DomainObject.Predmet.ProtustrankaFormated_1">  ROVINJ NEKRETNINE d.o.o., ROVINJ zastupanog po punomoćniku Zoran Sloković</derivirana_varijabla>
  </DomainObject.Predmet.ProtustrankaFormated>
  <DomainObject.Predmet.ProtustrankaFormatedOIB>
    <izvorni_sadrzaj>  ROVINJ NEKRETNINE d.o.o., ROVINJ, OIB 28464609471 zastupanog po punomoćniku Zoran Sloković</izvorni_sadrzaj>
    <derivirana_varijabla naziv="DomainObject.Predmet.ProtustrankaFormatedOIB_1">  ROVINJ NEKRETNINE d.o.o., ROVINJ, OIB 28464609471 zastupanog po punomoćniku Zoran Sloković</derivirana_varijabla>
  </DomainObject.Predmet.ProtustrankaFormatedOIB>
  <DomainObject.Predmet.ProtustrankaFormatedWithAdress>
    <izvorni_sadrzaj> ROVINJ NEKRETNINE d.o.o., ROVINJ, ULICA ANGELINIJEVA - VIA ANGELINI 2, 52210 Rovinj zastupanog po punomoćniku Zoran Sloković</izvorni_sadrzaj>
    <derivirana_varijabla naziv="DomainObject.Predmet.ProtustrankaFormatedWithAdress_1"> ROVINJ NEKRETNINE d.o.o., ROVINJ, ULICA ANGELINIJEVA - VIA ANGELINI 2, 52210 Rovinj zastupanog po punomoćniku Zoran Sloković</derivirana_varijabla>
  </DomainObject.Predmet.ProtustrankaFormatedWithAdress>
  <DomainObject.Predmet.ProtustrankaFormatedWithAdressOIB>
    <izvorni_sadrzaj> ROVINJ NEKRETNINE d.o.o., ROVINJ, OIB 28464609471, ULICA ANGELINIJEVA - VIA ANGELINI 2, 52210 Rovinj zastupanog po punomoćniku Zoran Sloković</izvorni_sadrzaj>
    <derivirana_varijabla naziv="DomainObject.Predmet.ProtustrankaFormatedWithAdressOIB_1"> ROVINJ NEKRETNINE d.o.o., ROVINJ, OIB 28464609471, ULICA ANGELINIJEVA - VIA ANGELINI 2, 52210 Rovinj zastupanog po punomoćniku Zoran Sloković</derivirana_varijabla>
  </DomainObject.Predmet.ProtustrankaFormatedWithAdressOIB>
  <DomainObject.Predmet.ProtustrankaWithAdress>
    <izvorni_sadrzaj>ROVINJ NEKRETNINE d.o.o., ROVINJ ULICA ANGELINIJEVA - VIA ANGELINI 2, 52210 Rovinj</izvorni_sadrzaj>
    <derivirana_varijabla naziv="DomainObject.Predmet.ProtustrankaWithAdress_1">ROVINJ NEKRETNINE d.o.o., ROVINJ ULICA ANGELINIJEVA - VIA ANGELINI 2, 52210 Rovinj</derivirana_varijabla>
  </DomainObject.Predmet.ProtustrankaWithAdress>
  <DomainObject.Predmet.ProtustrankaWithAdressOIB>
    <izvorni_sadrzaj>ROVINJ NEKRETNINE d.o.o., ROVINJ, OIB 28464609471, ULICA ANGELINIJEVA - VIA ANGELINI 2, 52210 Rovinj</izvorni_sadrzaj>
    <derivirana_varijabla naziv="DomainObject.Predmet.ProtustrankaWithAdressOIB_1">ROVINJ NEKRETNINE d.o.o., ROVINJ, OIB 28464609471, ULICA ANGELINIJEVA - VIA ANGELINI 2, 52210 Rovinj</derivirana_varijabla>
  </DomainObject.Predmet.ProtustrankaWithAdressOIB>
  <DomainObject.Predmet.ProtustrankaNazivFormated>
    <izvorni_sadrzaj>ROVINJ NEKRETNINE d.o.o., ROVINJ</izvorni_sadrzaj>
    <derivirana_varijabla naziv="DomainObject.Predmet.ProtustrankaNazivFormated_1">ROVINJ NEKRETNINE d.o.o., ROVINJ</derivirana_varijabla>
  </DomainObject.Predmet.ProtustrankaNazivFormated>
  <DomainObject.Predmet.ProtustrankaNazivFormatedOIB>
    <izvorni_sadrzaj>ROVINJ NEKRETNINE d.o.o., ROVINJ, OIB 28464609471</izvorni_sadrzaj>
    <derivirana_varijabla naziv="DomainObject.Predmet.ProtustrankaNazivFormatedOIB_1">ROVINJ NEKRETNINE d.o.o., ROVINJ, OIB 28464609471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</izvorni_sadrzaj>
    <derivirana_varijabla naziv="DomainObject.Predmet.StrankaFormated_1">  Financijska agencija (FINA); Raiffeisenbank Austria d.d.</derivirana_varijabla>
  </DomainObject.Predmet.StrankaFormated>
  <DomainObject.Predmet.StrankaFormatedOIB>
    <izvorni_sadrzaj>  Financijska agencija (FINA), OIB 85821130368; Raiffeisenbank Austria d.d., OIB 53056966535</izvorni_sadrzaj>
    <derivirana_varijabla naziv="DomainObject.Predmet.StrankaFormatedOIB_1">  Financijska agencija (FINA), OIB 85821130368; Raiffeisenbank Austria d.d., OIB 53056966535</derivirana_varijabla>
  </DomainObject.Predmet.StrankaFormatedOIB>
  <DomainObject.Predmet.StrankaFormatedWithAdress>
    <izvorni_sadrzaj> Financijska agencija (FINA), Ulica grada Vukovara 70, 10000 Zagreb; Raiffeisenbank Austria d.d., Magazinska cesta 69, 10000 Zagreb</izvorni_sadrzaj>
    <derivirana_varijabla naziv="DomainObject.Predmet.StrankaFormatedWithAdress_1"> Financijska agencija (FINA), Ulica grada Vukovara 70, 10000 Zagreb; Raiffeisenbank Austria d.d., Magazinska cesta 69, 10000 Zagreb</derivirana_varijabla>
  </DomainObject.Predmet.StrankaFormatedWithAdress>
  <DomainObject.Predmet.StrankaFormatedWithAdressOIB>
    <izvorni_sadrzaj> Financijska agencija (FINA), OIB 85821130368, Ulica grada Vukovara 70, 10000 Zagreb; Raiffeisenbank Austria d.d., OIB 53056966535, Magazinska cesta 69, 10000 Zagreb</izvorni_sadrzaj>
    <derivirana_varijabla naziv="DomainObject.Predmet.StrankaFormatedWithAdressOIB_1"> Financijska agencija (FINA), OIB 85821130368, Ulica grada Vukovara 70, 10000 Zagreb; Raiffeisenbank Austria d.d., OIB 53056966535, Magazinska cesta 69, 10000 Zagreb</derivirana_varijabla>
  </DomainObject.Predmet.StrankaFormatedWithAdressOIB>
  <DomainObject.Predmet.StrankaWithAdress>
    <izvorni_sadrzaj>Financijska agencija (FINA) Ulica grada Vukovara 70,10000 Zagreb,Raiffeisenbank Austria d.d. Magazinska cesta 69,10000 Zagreb</izvorni_sadrzaj>
    <derivirana_varijabla naziv="DomainObject.Predmet.StrankaWithAdress_1">Financijska agencija (FINA) Ulica grada Vukovara 70,10000 Zagreb,Raiffeisenbank Austria d.d. Magazinska cesta 69,10000 Zagreb</derivirana_varijabla>
  </DomainObject.Predmet.StrankaWithAdress>
  <DomainObject.Predmet.StrankaWithAdressOIB>
    <izvorni_sadrzaj>Financijska agencija (FINA), OIB 85821130368, Ulica grada Vukovara 70,10000 Zagreb,Raiffeisenbank Austria d.d., OIB 53056966535, Magazinska cesta 69,10000 Zagreb</izvorni_sadrzaj>
    <derivirana_varijabla naziv="DomainObject.Predmet.StrankaWithAdressOIB_1">Financijska agencija (FINA), OIB 85821130368, Ulica grada Vukovara 70,10000 Zagreb,Raiffeisenbank Austria d.d., OIB 53056966535, Magazinska cesta 69,10000 Zagreb</derivirana_varijabla>
  </DomainObject.Predmet.StrankaWithAdressOIB>
  <DomainObject.Predmet.StrankaNazivFormated>
    <izvorni_sadrzaj>Financijska agencija (FINA),Raiffeisenbank Austria d.d.</izvorni_sadrzaj>
    <derivirana_varijabla naziv="DomainObject.Predmet.StrankaNazivFormated_1">Financijska agencija (FINA),Raiffeisenbank Austria d.d.</derivirana_varijabla>
  </DomainObject.Predmet.StrankaNazivFormated>
  <DomainObject.Predmet.StrankaNazivFormatedOIB>
    <izvorni_sadrzaj>Financijska agencija (FINA), OIB 85821130368,Raiffeisenbank Austria d.d., OIB 53056966535</izvorni_sadrzaj>
    <derivirana_varijabla naziv="DomainObject.Predmet.StrankaNazivFormatedOIB_1">Financijska agencija (FINA), OIB 85821130368,Raiffeisenbank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33874.2</izvorni_sadrzaj>
    <derivirana_varijabla naziv="DomainObject.Predmet.TrenutnaVrijednost_1">33874.2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</izvorni_sadrzaj>
    <derivirana_varijabla naziv="DomainObject.Predmet.StrankaListFormated_1">
      <item>Financijska agencija (FINA)</item>
      <item>Raiffeisenbank Austria d.d.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</izvorni_sadrzaj>
    <derivirana_varijabla naziv="DomainObject.Predmet.StrankaListFormatedOIB_1">
      <item>Financijska agencija (FINA), OIB 85821130368</item>
      <item>Raiffeisenbank Austria d.d., OIB 53056966535</item>
    </derivirana_varijabla>
  </DomainObject.Predmet.StrankaListFormatedOIB>
  <DomainObject.Predmet.StrankaListFormatedWithAdress>
    <izvorni_sadrzaj>
      <item>Financijska agencija (FINA), Ulica grada Vukovara 70, 10000 Zagreb</item>
      <item>Raiffeisenbank Austria d.d., Magazinska cesta 69, 10000 Zagreb</item>
    </izvorni_sadrzaj>
    <derivirana_varijabla naziv="DomainObject.Predmet.StrankaListFormatedWithAdress_1">
      <item>Financijska agencija (FINA), Ulica grada Vukovara 70, 10000 Zagreb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Raiffeisenbank Austria d.d., OIB 53056966535, Magazinska cesta 69, 10000 Zagreb</item>
    </izvorni_sadrzaj>
    <derivirana_varijabla naziv="DomainObject.Predmet.StrankaListFormatedWithAdressOIB_1">
      <item>Financijska agencija (FINA), OIB 85821130368, Ulica grada Vukovara 70, 10000 Zagreb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 (FINA)</item>
      <item>Raiffeisenbank Austria d.d.</item>
    </izvorni_sadrzaj>
    <derivirana_varijabla naziv="DomainObject.Predmet.StrankaListNazivFormated_1">
      <item>Financijska agencija (FINA)</item>
      <item>Raiffeisenbank Austria d.d.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</izvorni_sadrzaj>
    <derivirana_varijabla naziv="DomainObject.Predmet.StrankaListNazivFormatedOIB_1">
      <item>Financijska agencija (FINA), OIB 85821130368</item>
      <item>Raiffeisenbank Austria d.d., OIB 53056966535</item>
    </derivirana_varijabla>
  </DomainObject.Predmet.StrankaListNazivFormatedOIB>
  <DomainObject.Predmet.ProtuStrankaListFormated>
    <izvorni_sadrzaj>
      <item>ROVINJ NEKRETNINE d.o.o., ROVINJ zastupanog po punomoćniku Zoran Sloković</item>
    </izvorni_sadrzaj>
    <derivirana_varijabla naziv="DomainObject.Predmet.ProtuStrankaListFormated_1">
      <item>ROVINJ NEKRETNINE d.o.o., ROVINJ zastupanog po punomoćniku Zoran Sloković</item>
    </derivirana_varijabla>
  </DomainObject.Predmet.ProtuStrankaListFormated>
  <DomainObject.Predmet.ProtuStrankaListFormatedOIB>
    <izvorni_sadrzaj>
      <item>ROVINJ NEKRETNINE d.o.o., ROVINJ, OIB 28464609471 zastupanog po punomoćniku Zoran Sloković</item>
    </izvorni_sadrzaj>
    <derivirana_varijabla naziv="DomainObject.Predmet.ProtuStrankaListFormatedOIB_1">
      <item>ROVINJ NEKRETNINE d.o.o., ROVINJ, OIB 28464609471 zastupanog po punomoćniku Zoran Sloković</item>
    </derivirana_varijabla>
  </DomainObject.Predmet.ProtuStrankaListFormatedOIB>
  <DomainObject.Predmet.ProtuStrankaListFormatedWithAdress>
    <izvorni_sadrzaj>
      <item>ROVINJ NEKRETNINE d.o.o., ROVINJ, ULICA ANGELINIJEVA - VIA ANGELINI 2, 52210 Rovinj zastupanog po punomoćniku Zoran Sloković</item>
    </izvorni_sadrzaj>
    <derivirana_varijabla naziv="DomainObject.Predmet.ProtuStrankaListFormatedWithAdress_1">
      <item>ROVINJ NEKRETNINE d.o.o., ROVINJ, ULICA ANGELINIJEVA - VIA ANGELINI 2, 52210 Rovinj zastupanog po punomoćniku Zoran Sloković</item>
    </derivirana_varijabla>
  </DomainObject.Predmet.ProtuStrankaListFormatedWithAdress>
  <DomainObject.Predmet.ProtuStrankaListFormatedWithAdressOIB>
    <izvorni_sadrzaj>
      <item>ROVINJ NEKRETNINE d.o.o., ROVINJ, OIB 28464609471, ULICA ANGELINIJEVA - VIA ANGELINI 2, 52210 Rovinj zastupanog po punomoćniku Zoran Sloković</item>
    </izvorni_sadrzaj>
    <derivirana_varijabla naziv="DomainObject.Predmet.ProtuStrankaListFormatedWithAdressOIB_1">
      <item>ROVINJ NEKRETNINE d.o.o., ROVINJ, OIB 28464609471, ULICA ANGELINIJEVA - VIA ANGELINI 2, 52210 Rovinj zastupanog po punomoćniku Zoran Sloković</item>
    </derivirana_varijabla>
  </DomainObject.Predmet.ProtuStrankaListFormatedWithAdressOIB>
  <DomainObject.Predmet.ProtuStrankaListNazivFormated>
    <izvorni_sadrzaj>
      <item>ROVINJ NEKRETNINE d.o.o., ROVINJ</item>
    </izvorni_sadrzaj>
    <derivirana_varijabla naziv="DomainObject.Predmet.ProtuStrankaListNazivFormated_1">
      <item>ROVINJ NEKRETNINE d.o.o., ROVINJ</item>
    </derivirana_varijabla>
  </DomainObject.Predmet.ProtuStrankaListNazivFormated>
  <DomainObject.Predmet.ProtuStrankaListNazivFormatedOIB>
    <izvorni_sadrzaj>
      <item>ROVINJ NEKRETNINE d.o.o., ROVINJ, OIB 28464609471</item>
    </izvorni_sadrzaj>
    <derivirana_varijabla naziv="DomainObject.Predmet.ProtuStrankaListNazivFormatedOIB_1">
      <item>ROVINJ NEKRETNINE d.o.o., ROVINJ, OIB 28464609471</item>
    </derivirana_varijabla>
  </DomainObject.Predmet.ProtuStrankaListNazivFormatedOIB>
  <DomainObject.Predmet.OstaliListFormated>
    <izvorni_sadrzaj>
      <item>Dževada Seferović</item>
      <item>Zoran Sloković punomoćnik sudionika u postupku ROVINJ NEKRETNINE d.o.o., ROVINJ</item>
      <item>Boris Trgovec</item>
    </izvorni_sadrzaj>
    <derivirana_varijabla naziv="DomainObject.Predmet.OstaliListFormated_1">
      <item>Dževada Seferović</item>
      <item>Zoran Sloković punomoćnik sudionika u postupku ROVINJ NEKRETNINE d.o.o., ROVINJ</item>
      <item>Boris Trgovec</item>
    </derivirana_varijabla>
  </DomainObject.Predmet.OstaliListFormated>
  <DomainObject.Predmet.OstaliListFormatedOIB>
    <izvorni_sadrzaj>
      <item>Dževada Seferović, OIB 79076412575</item>
      <item>Zoran Sloković, OIB 36581949362 punomoćnik sudionika u postupku ROVINJ NEKRETNINE d.o.o., ROVINJ</item>
      <item>Boris Trgovec, OIB 34776924565</item>
    </izvorni_sadrzaj>
    <derivirana_varijabla naziv="DomainObject.Predmet.OstaliListFormatedOIB_1">
      <item>Dževada Seferović, OIB 79076412575</item>
      <item>Zoran Sloković, OIB 36581949362 punomoćnik sudionika u postupku ROVINJ NEKRETNINE d.o.o., ROVINJ</item>
      <item>Boris Trgovec, OIB 34776924565</item>
    </derivirana_varijabla>
  </DomainObject.Predmet.OstaliListFormatedOIB>
  <DomainObject.Predmet.OstaliListFormatedWithAdress>
    <izvorni_sadrzaj>
      <item>Dževada Seferović, Ulica Pavla Perića 26, 10360 Sesvete</item>
      <item>Zoran Sloković, 25. rujna br.10., 52000 Pazin punomoćnik sudionika u postupku ROVINJ NEKRETNINE d.o.o., ROVINJ</item>
      <item>Boris Trgovec, Miramarska cesta 24/6, 10000 Zagreb</item>
    </izvorni_sadrzaj>
    <derivirana_varijabla naziv="DomainObject.Predmet.OstaliListFormatedWithAdress_1">
      <item>Dževada Seferović, Ulica Pavla Perića 26, 10360 Sesvete</item>
      <item>Zoran Sloković, 25. rujna br.10., 52000 Pazin punomoćnik sudionika u postupku ROVINJ NEKRETNINE d.o.o., ROVINJ</item>
      <item>Boris Trgovec, Miramarska cesta 24/6, 10000 Zagreb</item>
    </derivirana_varijabla>
  </DomainObject.Predmet.OstaliListFormatedWithAdress>
  <DomainObject.Predmet.OstaliListFormatedWithAdressOIB>
    <izvorni_sadrzaj>
      <item>Dževada Seferović, OIB 79076412575, Ulica Pavla Perića 26, 10360 Sesvete</item>
      <item>Zoran Sloković, OIB 36581949362, 25. rujna br.10., 52000 Pazin punomoćnik sudionika u postupku ROVINJ NEKRETNINE d.o.o., ROVINJ</item>
      <item>Boris Trgovec, OIB 34776924565, Miramarska cesta 24/6, 10000 Zagreb</item>
    </izvorni_sadrzaj>
    <derivirana_varijabla naziv="DomainObject.Predmet.OstaliListFormatedWithAdressOIB_1">
      <item>Dževada Seferović, OIB 79076412575, Ulica Pavla Perića 26, 10360 Sesvete</item>
      <item>Zoran Sloković, OIB 36581949362, 25. rujna br.10., 52000 Pazin punomoćnik sudionika u postupku ROVINJ NEKRETNINE d.o.o., ROVINJ</item>
      <item>Boris Trgovec, OIB 34776924565, Miramarska cesta 24/6, 10000 Zagreb</item>
    </derivirana_varijabla>
  </DomainObject.Predmet.OstaliListFormatedWithAdressOIB>
  <DomainObject.Predmet.OstaliListNazivFormated>
    <izvorni_sadrzaj>
      <item>Dževada Seferović</item>
      <item>Zoran Sloković</item>
      <item>Boris Trgovec</item>
    </izvorni_sadrzaj>
    <derivirana_varijabla naziv="DomainObject.Predmet.OstaliListNazivFormated_1">
      <item>Dževada Seferović</item>
      <item>Zoran Sloković</item>
      <item>Boris Trgovec</item>
    </derivirana_varijabla>
  </DomainObject.Predmet.OstaliListNazivFormated>
  <DomainObject.Predmet.OstaliListNazivFormatedOIB>
    <izvorni_sadrzaj>
      <item>Dževada Seferović, OIB 79076412575</item>
      <item>Zoran Sloković, OIB 36581949362</item>
      <item>Boris Trgovec, OIB 34776924565</item>
    </izvorni_sadrzaj>
    <derivirana_varijabla naziv="DomainObject.Predmet.OstaliListNazivFormatedOIB_1">
      <item>Dževada Seferović, OIB 79076412575</item>
      <item>Zoran Sloković, OIB 36581949362</item>
      <item>Boris Trgovec, OIB 34776924565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siječnja 2026.</izvorni_sadrzaj>
    <derivirana_varijabla naziv="DomainObject.Datum_1">15. siječnja 2026.</derivirana_varijabla>
  </DomainObject.Datum>
  <DomainObject.PoslovniBrojDokumenta>
    <izvorni_sadrzaj>St-232/2025-32</izvorni_sadrzaj>
    <derivirana_varijabla naziv="DomainObject.PoslovniBrojDokumenta_1">St-232/2025-32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ROVINJ NEKRETNINE d.o.o., ROVINJ</izvorni_sadrzaj>
    <derivirana_varijabla naziv="DomainObject.Predmet.ProtustrankaIDrugi_1">ROVINJ NEKRETNINE d.o.o., ROVINJ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ROVINJ NEKRETNINE d.o.o., ROVINJ, OIB 28464609471, ULICA ANGELINIJEVA - VIA ANGELINI 2, 52210 Rovinj</izvorni_sadrzaj>
    <derivirana_varijabla naziv="DomainObject.Predmet.ProtustrankaIDrugiAdressOIB_1">ROVINJ NEKRETNINE d.o.o., ROVINJ, OIB 28464609471, ULICA ANGELINIJEVA - VIA ANGELINI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ROVINJ NEKRETNINE d.o.o., ROVINJ</item>
      <item>Financijska agencija (FINA)</item>
      <item>Raiffeisenbank Austria d.d.</item>
      <item>Dževada Seferović</item>
      <item>Zoran Sloković</item>
      <item>Boris Trgovec</item>
    </izvorni_sadrzaj>
    <derivirana_varijabla naziv="DomainObject.Predmet.SudioniciListNaziv_1">
      <item>ROVINJ NEKRETNINE d.o.o., ROVINJ</item>
      <item>Financijska agencija (FINA)</item>
      <item>Raiffeisenbank Austria d.d.</item>
      <item>Dževada Seferović</item>
      <item>Zoran Sloković</item>
      <item>Boris Trgovec</item>
    </derivirana_varijabla>
  </DomainObject.Predmet.SudioniciListNaziv>
  <DomainObject.Predmet.SudioniciListAdressOIB>
    <izvorni_sadrzaj>
      <item>ROVINJ NEKRETNINE d.o.o., ROVINJ, OIB 28464609471, ULICA ANGELINIJEVA - VIA ANGELINI 2,52210 Rovinj</item>
      <item>Financijska agencija (FINA), OIB 85821130368, Ulica grada Vukovara 70,10000 Zagreb</item>
      <item>Raiffeisenbank Austria d.d., OIB 53056966535, Magazinska cesta 69,10000 Zagreb</item>
      <item>Dževada Seferović, OIB 79076412575, Ulica Pavla Perića 26,10360 Sesvete</item>
      <item>Zoran Sloković, OIB 36581949362, 25. rujna br.10.,52000 Pazin</item>
      <item>Boris Trgovec, OIB 34776924565, Miramarska cesta 24/6,10000 Zagreb</item>
    </izvorni_sadrzaj>
    <derivirana_varijabla naziv="DomainObject.Predmet.SudioniciListAdressOIB_1">
      <item>ROVINJ NEKRETNINE d.o.o., ROVINJ, OIB 28464609471, ULICA ANGELINIJEVA - VIA ANGELINI 2,52210 Rovinj</item>
      <item>Financijska agencija (FINA), OIB 85821130368, Ulica grada Vukovara 70,10000 Zagreb</item>
      <item>Raiffeisenbank Austria d.d., OIB 53056966535, Magazinska cesta 69,10000 Zagreb</item>
      <item>Dževada Seferović, OIB 79076412575, Ulica Pavla Perića 26,10360 Sesvete</item>
      <item>Zoran Sloković, OIB 36581949362, 25. rujna br.10.,52000 Pazin</item>
      <item>Boris Trgovec, OIB 34776924565, Miramarska cesta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28464609471</item>
      <item>, OIB 85821130368</item>
      <item>, OIB 53056966535</item>
      <item>, OIB 79076412575</item>
      <item>, OIB 36581949362</item>
      <item>, OIB 34776924565</item>
    </izvorni_sadrzaj>
    <derivirana_varijabla naziv="DomainObject.Predmet.SudioniciListNazivOIB_1">
      <item>, OIB 28464609471</item>
      <item>, OIB 85821130368</item>
      <item>, OIB 53056966535</item>
      <item>, OIB 79076412575</item>
      <item>, OIB 36581949362</item>
      <item>, OIB 34776924565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65, 35000 Slavonski Brod</item>
    </izvorni_sadrzaj>
    <derivirana_varijabla naziv="DomainObject.Predmet.StecajniUpraviteljiListAddressOIB_1">
      <item>Predrag Filajdić, OIB 32894922284, L. Lukića 65,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lipnja 2025.</izvorni_sadrzaj>
    <derivirana_varijabla naziv="DomainObject.Predmet.DatumPocetkaProcesa_1">20.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4</properties:Pages>
  <properties:Words>885</properties:Words>
  <properties:Characters>5056</properties:Characters>
  <properties:Lines>173</properties:Lines>
  <properties:Paragraphs>65</properties:Paragraphs>
  <properties:TotalTime>89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6060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2025-09-15T11:39:00Z</dcterms:created>
  <dc:creator>Jasmina Matika</dc:creator>
  <dc:description/>
  <cp:keywords/>
  <cp:lastModifiedBy>Jasmina Matika</cp:lastModifiedBy>
  <dcterms:modified xmlns:xsi="http://www.w3.org/2001/XMLSchema-instance" xsi:type="dcterms:W3CDTF">2026-01-15T11:59:00Z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St-232/2025-32 / Zapisnik - Ispitno ročište (St-232-25 -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